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1008980873"/>
        <w:docPartObj>
          <w:docPartGallery w:val="Cover Pages"/>
          <w:docPartUnique/>
        </w:docPartObj>
      </w:sdtPr>
      <w:sdtEndPr>
        <w:rPr>
          <w:rFonts w:eastAsiaTheme="minorEastAsia"/>
          <w:color w:val="5B9BD5" w:themeColor="accent1"/>
        </w:rPr>
      </w:sdtEndPr>
      <w:sdtContent>
        <w:p w14:paraId="24FB15DC" w14:textId="32F2DD6D" w:rsidR="00550C41" w:rsidRDefault="00550C41">
          <w:r>
            <w:rPr>
              <w:noProof/>
            </w:rPr>
            <mc:AlternateContent>
              <mc:Choice Requires="wpg">
                <w:drawing>
                  <wp:anchor distT="0" distB="0" distL="114300" distR="114300" simplePos="0" relativeHeight="251668480" behindDoc="0" locked="0" layoutInCell="1" allowOverlap="1" wp14:anchorId="4F82644D" wp14:editId="6E5604CE">
                    <wp:simplePos x="0" y="0"/>
                    <wp:positionH relativeFrom="page">
                      <wp:align>center</wp:align>
                    </wp:positionH>
                    <mc:AlternateContent>
                      <mc:Choice Requires="wp14">
                        <wp:positionV relativeFrom="page">
                          <wp14:pctPosVOffset>2300</wp14:pctPosVOffset>
                        </wp:positionV>
                      </mc:Choice>
                      <mc:Fallback>
                        <wp:positionV relativeFrom="page">
                          <wp:posOffset>231140</wp:posOffset>
                        </wp:positionV>
                      </mc:Fallback>
                    </mc:AlternateContent>
                    <wp:extent cx="7315200" cy="1215391"/>
                    <wp:effectExtent l="0" t="0" r="1270" b="1905"/>
                    <wp:wrapNone/>
                    <wp:docPr id="149" name="Group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ctangle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wps:cNvSpPr/>
                            <wps:spPr>
                              <a:xfrm>
                                <a:off x="0" y="0"/>
                                <a:ext cx="7315200" cy="1216152"/>
                              </a:xfrm>
                              <a:prstGeom prst="rect">
                                <a:avLst/>
                              </a:prstGeom>
                              <a:blipFill>
                                <a:blip r:embed="rId9"/>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60BAC949" id="Group 149" o:spid="_x0000_s1026" style="position:absolute;margin-left:0;margin-top:0;width:8in;height:95.7pt;z-index:251668480;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">
                    <v:shape id="Rectangle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" path="m,l7312660,r,1129665l3619500,733425,,1091565,,xe" fillcolor="#5b9bd5 [3204]" stroked="f" strokeweight="1pt">
                      <v:stroke joinstyle="miter"/>
                      <v:path arrowok="t" o:connecttype="custom" o:connectlocs="0,0;7315200,0;7315200,1130373;3620757,733885;0,1092249;0,0" o:connectangles="0,0,0,0,0,0"/>
                    </v:shape>
                    <v:rect id="Rectangle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" stroked="f" strokeweight="1pt">
                      <v:fill r:id="rId10" o:title="" recolor="t" rotate="t" type="frame"/>
                    </v:rect>
                    <w10:wrap anchorx="page" anchory="page"/>
                  </v:group>
                </w:pict>
              </mc:Fallback>
            </mc:AlternateContent>
          </w:r>
        </w:p>
        <w:p w14:paraId="6260A799" w14:textId="77777777" w:rsidR="002C69F8" w:rsidRDefault="002C69F8" w:rsidP="00632468">
          <w:pPr>
            <w:rPr>
              <w:rFonts w:eastAsiaTheme="minorEastAsia"/>
              <w:color w:val="5B9BD5" w:themeColor="accent1"/>
              <w:lang w:val="es-DO"/>
            </w:rPr>
          </w:pPr>
        </w:p>
        <w:p w14:paraId="49F0800F" w14:textId="62BDD077" w:rsidR="009D62EA" w:rsidRDefault="00E12142" w:rsidP="00632468">
          <w:pPr>
            <w:rPr>
              <w:rFonts w:eastAsiaTheme="minorEastAsia"/>
              <w:color w:val="5B9BD5" w:themeColor="accent1"/>
              <w:lang w:val="es-DO"/>
            </w:rPr>
          </w:pPr>
          <w:r w:rsidRPr="00297664">
            <w:rPr>
              <w:rFonts w:eastAsiaTheme="minorEastAsia"/>
              <w:noProof/>
              <w:color w:val="5B9BD5" w:themeColor="accent1"/>
            </w:rPr>
            <mc:AlternateContent>
              <mc:Choice Requires="wps">
                <w:drawing>
                  <wp:anchor distT="45720" distB="45720" distL="114300" distR="114300" simplePos="0" relativeHeight="251670528" behindDoc="0" locked="0" layoutInCell="1" allowOverlap="1" wp14:anchorId="7D0A44E0" wp14:editId="244F31FA">
                    <wp:simplePos x="0" y="0"/>
                    <wp:positionH relativeFrom="margin">
                      <wp:posOffset>412115</wp:posOffset>
                    </wp:positionH>
                    <wp:positionV relativeFrom="paragraph">
                      <wp:posOffset>3985895</wp:posOffset>
                    </wp:positionV>
                    <wp:extent cx="5438775" cy="889000"/>
                    <wp:effectExtent l="0" t="0" r="9525" b="635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8775" cy="889000"/>
                            </a:xfrm>
                            <a:prstGeom prst="rect">
                              <a:avLst/>
                            </a:prstGeom>
                            <a:solidFill>
                              <a:srgbClr val="FFFFFF"/>
                            </a:solidFill>
                            <a:ln w="9525">
                              <a:noFill/>
                              <a:miter lim="800000"/>
                              <a:headEnd/>
                              <a:tailEnd/>
                            </a:ln>
                          </wps:spPr>
                          <wps:txbx>
                            <w:txbxContent>
                              <w:p w14:paraId="6452E422" w14:textId="2B5F6FF7" w:rsidR="00E71DE3" w:rsidRPr="00E12142" w:rsidRDefault="00E12142" w:rsidP="00FB6084">
                                <w:pPr>
                                  <w:shd w:val="clear" w:color="auto" w:fill="FFFFFF"/>
                                  <w:spacing w:after="0"/>
                                  <w:jc w:val="center"/>
                                  <w:rPr>
                                    <w:rStyle w:val="xcontentpasted0"/>
                                    <w:rFonts w:ascii="Arial Black" w:hAnsi="Arial Black"/>
                                    <w:color w:val="4472C4" w:themeColor="accent5"/>
                                    <w:sz w:val="40"/>
                                    <w:szCs w:val="40"/>
                                    <w:bdr w:val="none" w:sz="0" w:space="0" w:color="auto" w:frame="1"/>
                                    <w:lang w:val="es-DO"/>
                                  </w:rPr>
                                </w:pPr>
                                <w:r w:rsidRPr="00E12142">
                                  <w:rPr>
                                    <w:rStyle w:val="xcontentpasted0"/>
                                    <w:rFonts w:ascii="Arial Black" w:hAnsi="Arial Black"/>
                                    <w:color w:val="4472C4" w:themeColor="accent5"/>
                                    <w:sz w:val="40"/>
                                    <w:szCs w:val="40"/>
                                    <w:bdr w:val="none" w:sz="0" w:space="0" w:color="auto" w:frame="1"/>
                                    <w:lang w:val="es-DO"/>
                                  </w:rPr>
                                  <w:t xml:space="preserve">INFORME </w:t>
                                </w:r>
                                <w:r w:rsidR="00A21381">
                                  <w:rPr>
                                    <w:rStyle w:val="xcontentpasted0"/>
                                    <w:rFonts w:ascii="Arial Black" w:hAnsi="Arial Black"/>
                                    <w:color w:val="4472C4" w:themeColor="accent5"/>
                                    <w:sz w:val="40"/>
                                    <w:szCs w:val="40"/>
                                    <w:bdr w:val="none" w:sz="0" w:space="0" w:color="auto" w:frame="1"/>
                                    <w:lang w:val="es-DO"/>
                                  </w:rPr>
                                  <w:t xml:space="preserve">SEGUNDO </w:t>
                                </w:r>
                                <w:r w:rsidRPr="00E12142">
                                  <w:rPr>
                                    <w:rStyle w:val="xcontentpasted0"/>
                                    <w:rFonts w:ascii="Arial Black" w:hAnsi="Arial Black"/>
                                    <w:color w:val="4472C4" w:themeColor="accent5"/>
                                    <w:sz w:val="40"/>
                                    <w:szCs w:val="40"/>
                                    <w:bdr w:val="none" w:sz="0" w:space="0" w:color="auto" w:frame="1"/>
                                    <w:lang w:val="es-DO"/>
                                  </w:rPr>
                                  <w:t>SEMESTR</w:t>
                                </w:r>
                                <w:r w:rsidR="00A21381">
                                  <w:rPr>
                                    <w:rStyle w:val="xcontentpasted0"/>
                                    <w:rFonts w:ascii="Arial Black" w:hAnsi="Arial Black"/>
                                    <w:color w:val="4472C4" w:themeColor="accent5"/>
                                    <w:sz w:val="40"/>
                                    <w:szCs w:val="40"/>
                                    <w:bdr w:val="none" w:sz="0" w:space="0" w:color="auto" w:frame="1"/>
                                    <w:lang w:val="es-DO"/>
                                  </w:rPr>
                                  <w:t>E</w:t>
                                </w:r>
                                <w:r>
                                  <w:rPr>
                                    <w:rStyle w:val="xcontentpasted0"/>
                                    <w:rFonts w:ascii="Arial Black" w:hAnsi="Arial Black"/>
                                    <w:color w:val="4472C4" w:themeColor="accent5"/>
                                    <w:sz w:val="40"/>
                                    <w:szCs w:val="40"/>
                                    <w:bdr w:val="none" w:sz="0" w:space="0" w:color="auto" w:frame="1"/>
                                    <w:lang w:val="es-DO"/>
                                  </w:rPr>
                                  <w:t xml:space="preserve"> 2024</w:t>
                                </w:r>
                              </w:p>
                              <w:p w14:paraId="317C610F" w14:textId="7E12D62B" w:rsidR="00297664" w:rsidRPr="00E12142" w:rsidRDefault="00A21381" w:rsidP="00E71DE3">
                                <w:pPr>
                                  <w:shd w:val="clear" w:color="auto" w:fill="FFFFFF"/>
                                  <w:spacing w:after="0"/>
                                  <w:jc w:val="center"/>
                                  <w:rPr>
                                    <w:rStyle w:val="xcontentpasted0"/>
                                    <w:rFonts w:ascii="Arial Black" w:hAnsi="Arial Black"/>
                                    <w:color w:val="4472C4" w:themeColor="accent5"/>
                                    <w:sz w:val="40"/>
                                    <w:szCs w:val="40"/>
                                    <w:bdr w:val="none" w:sz="0" w:space="0" w:color="auto" w:frame="1"/>
                                    <w:lang w:val="es-DO"/>
                                  </w:rPr>
                                </w:pPr>
                                <w:r>
                                  <w:rPr>
                                    <w:rStyle w:val="xcontentpasted0"/>
                                    <w:rFonts w:ascii="Arial Black" w:hAnsi="Arial Black"/>
                                    <w:color w:val="4472C4" w:themeColor="accent5"/>
                                    <w:sz w:val="40"/>
                                    <w:szCs w:val="40"/>
                                    <w:bdr w:val="none" w:sz="0" w:space="0" w:color="auto" w:frame="1"/>
                                    <w:lang w:val="es-DO"/>
                                  </w:rPr>
                                  <w:t>JULIO-DICIEMBRE</w:t>
                                </w:r>
                              </w:p>
                              <w:p w14:paraId="3AC8A3F8" w14:textId="77777777" w:rsidR="00297664" w:rsidRPr="00297664" w:rsidRDefault="00297664" w:rsidP="00297664">
                                <w:pPr>
                                  <w:shd w:val="clear" w:color="auto" w:fill="FFFFFF"/>
                                  <w:rPr>
                                    <w:rStyle w:val="contentpasted0"/>
                                    <w:rFonts w:ascii="Aptos" w:hAnsi="Aptos"/>
                                    <w:color w:val="000000"/>
                                    <w:sz w:val="28"/>
                                    <w:szCs w:val="28"/>
                                    <w:bdr w:val="none" w:sz="0" w:space="0" w:color="auto" w:frame="1"/>
                                    <w:shd w:val="clear" w:color="auto" w:fill="FFFFFF"/>
                                    <w:lang w:val="es-DO"/>
                                  </w:rPr>
                                </w:pPr>
                              </w:p>
                              <w:p w14:paraId="23075A7E" w14:textId="77777777" w:rsidR="00297664" w:rsidRDefault="00297664" w:rsidP="00297664">
                                <w:pPr>
                                  <w:rPr>
                                    <w:rFonts w:ascii="Verdana" w:hAnsi="Verdana"/>
                                    <w:lang w:val="es-DO"/>
                                  </w:rPr>
                                </w:pPr>
                              </w:p>
                              <w:p w14:paraId="318C7B70" w14:textId="77777777" w:rsidR="00297664" w:rsidRDefault="00297664" w:rsidP="00297664">
                                <w:pPr>
                                  <w:rPr>
                                    <w:rFonts w:ascii="Verdana" w:hAnsi="Verdana"/>
                                    <w:lang w:val="es-DO"/>
                                  </w:rPr>
                                </w:pPr>
                              </w:p>
                              <w:p w14:paraId="39FA7899" w14:textId="77777777" w:rsidR="00297664" w:rsidRDefault="00297664" w:rsidP="00297664">
                                <w:pPr>
                                  <w:rPr>
                                    <w:rFonts w:ascii="Verdana" w:hAnsi="Verdana"/>
                                    <w:lang w:val="es-DO"/>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0A44E0" id="_x0000_t202" coordsize="21600,21600" o:spt="202" path="m,l,21600r21600,l21600,xe">
                    <v:stroke joinstyle="miter"/>
                    <v:path gradientshapeok="t" o:connecttype="rect"/>
                  </v:shapetype>
                  <v:shape id="Cuadro de texto 2" o:spid="_x0000_s1026" type="#_x0000_t202" style="position:absolute;margin-left:32.45pt;margin-top:313.85pt;width:428.25pt;height:70pt;z-index:2516705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" stroked="f">
                    <v:textbox>
                      <w:txbxContent>
                        <w:p w14:paraId="6452E422" w14:textId="2B5F6FF7" w:rsidR="00E71DE3" w:rsidRPr="00E12142" w:rsidRDefault="00E12142" w:rsidP="00FB6084">
                          <w:pPr>
                            <w:shd w:val="clear" w:color="auto" w:fill="FFFFFF"/>
                            <w:spacing w:after="0"/>
                            <w:jc w:val="center"/>
                            <w:rPr>
                              <w:rStyle w:val="xcontentpasted0"/>
                              <w:rFonts w:ascii="Arial Black" w:hAnsi="Arial Black"/>
                              <w:color w:val="4472C4" w:themeColor="accent5"/>
                              <w:sz w:val="40"/>
                              <w:szCs w:val="40"/>
                              <w:bdr w:val="none" w:sz="0" w:space="0" w:color="auto" w:frame="1"/>
                              <w:lang w:val="es-DO"/>
                            </w:rPr>
                          </w:pPr>
                          <w:r w:rsidRPr="00E12142">
                            <w:rPr>
                              <w:rStyle w:val="xcontentpasted0"/>
                              <w:rFonts w:ascii="Arial Black" w:hAnsi="Arial Black"/>
                              <w:color w:val="4472C4" w:themeColor="accent5"/>
                              <w:sz w:val="40"/>
                              <w:szCs w:val="40"/>
                              <w:bdr w:val="none" w:sz="0" w:space="0" w:color="auto" w:frame="1"/>
                              <w:lang w:val="es-DO"/>
                            </w:rPr>
                            <w:t xml:space="preserve">INFORME </w:t>
                          </w:r>
                          <w:r w:rsidR="00A21381">
                            <w:rPr>
                              <w:rStyle w:val="xcontentpasted0"/>
                              <w:rFonts w:ascii="Arial Black" w:hAnsi="Arial Black"/>
                              <w:color w:val="4472C4" w:themeColor="accent5"/>
                              <w:sz w:val="40"/>
                              <w:szCs w:val="40"/>
                              <w:bdr w:val="none" w:sz="0" w:space="0" w:color="auto" w:frame="1"/>
                              <w:lang w:val="es-DO"/>
                            </w:rPr>
                            <w:t xml:space="preserve">SEGUNDO </w:t>
                          </w:r>
                          <w:r w:rsidRPr="00E12142">
                            <w:rPr>
                              <w:rStyle w:val="xcontentpasted0"/>
                              <w:rFonts w:ascii="Arial Black" w:hAnsi="Arial Black"/>
                              <w:color w:val="4472C4" w:themeColor="accent5"/>
                              <w:sz w:val="40"/>
                              <w:szCs w:val="40"/>
                              <w:bdr w:val="none" w:sz="0" w:space="0" w:color="auto" w:frame="1"/>
                              <w:lang w:val="es-DO"/>
                            </w:rPr>
                            <w:t>SEMESTR</w:t>
                          </w:r>
                          <w:r w:rsidR="00A21381">
                            <w:rPr>
                              <w:rStyle w:val="xcontentpasted0"/>
                              <w:rFonts w:ascii="Arial Black" w:hAnsi="Arial Black"/>
                              <w:color w:val="4472C4" w:themeColor="accent5"/>
                              <w:sz w:val="40"/>
                              <w:szCs w:val="40"/>
                              <w:bdr w:val="none" w:sz="0" w:space="0" w:color="auto" w:frame="1"/>
                              <w:lang w:val="es-DO"/>
                            </w:rPr>
                            <w:t>E</w:t>
                          </w:r>
                          <w:r>
                            <w:rPr>
                              <w:rStyle w:val="xcontentpasted0"/>
                              <w:rFonts w:ascii="Arial Black" w:hAnsi="Arial Black"/>
                              <w:color w:val="4472C4" w:themeColor="accent5"/>
                              <w:sz w:val="40"/>
                              <w:szCs w:val="40"/>
                              <w:bdr w:val="none" w:sz="0" w:space="0" w:color="auto" w:frame="1"/>
                              <w:lang w:val="es-DO"/>
                            </w:rPr>
                            <w:t xml:space="preserve"> 2024</w:t>
                          </w:r>
                        </w:p>
                        <w:p w14:paraId="317C610F" w14:textId="7E12D62B" w:rsidR="00297664" w:rsidRPr="00E12142" w:rsidRDefault="00A21381" w:rsidP="00E71DE3">
                          <w:pPr>
                            <w:shd w:val="clear" w:color="auto" w:fill="FFFFFF"/>
                            <w:spacing w:after="0"/>
                            <w:jc w:val="center"/>
                            <w:rPr>
                              <w:rStyle w:val="xcontentpasted0"/>
                              <w:rFonts w:ascii="Arial Black" w:hAnsi="Arial Black"/>
                              <w:color w:val="4472C4" w:themeColor="accent5"/>
                              <w:sz w:val="40"/>
                              <w:szCs w:val="40"/>
                              <w:bdr w:val="none" w:sz="0" w:space="0" w:color="auto" w:frame="1"/>
                              <w:lang w:val="es-DO"/>
                            </w:rPr>
                          </w:pPr>
                          <w:r>
                            <w:rPr>
                              <w:rStyle w:val="xcontentpasted0"/>
                              <w:rFonts w:ascii="Arial Black" w:hAnsi="Arial Black"/>
                              <w:color w:val="4472C4" w:themeColor="accent5"/>
                              <w:sz w:val="40"/>
                              <w:szCs w:val="40"/>
                              <w:bdr w:val="none" w:sz="0" w:space="0" w:color="auto" w:frame="1"/>
                              <w:lang w:val="es-DO"/>
                            </w:rPr>
                            <w:t>JULIO-DICIEMBRE</w:t>
                          </w:r>
                        </w:p>
                        <w:p w14:paraId="3AC8A3F8" w14:textId="77777777" w:rsidR="00297664" w:rsidRPr="00297664" w:rsidRDefault="00297664" w:rsidP="00297664">
                          <w:pPr>
                            <w:shd w:val="clear" w:color="auto" w:fill="FFFFFF"/>
                            <w:rPr>
                              <w:rStyle w:val="contentpasted0"/>
                              <w:rFonts w:ascii="Aptos" w:hAnsi="Aptos"/>
                              <w:color w:val="000000"/>
                              <w:sz w:val="28"/>
                              <w:szCs w:val="28"/>
                              <w:bdr w:val="none" w:sz="0" w:space="0" w:color="auto" w:frame="1"/>
                              <w:shd w:val="clear" w:color="auto" w:fill="FFFFFF"/>
                              <w:lang w:val="es-DO"/>
                            </w:rPr>
                          </w:pPr>
                        </w:p>
                        <w:p w14:paraId="23075A7E" w14:textId="77777777" w:rsidR="00297664" w:rsidRDefault="00297664" w:rsidP="00297664">
                          <w:pPr>
                            <w:rPr>
                              <w:rFonts w:ascii="Verdana" w:hAnsi="Verdana"/>
                              <w:lang w:val="es-DO"/>
                            </w:rPr>
                          </w:pPr>
                        </w:p>
                        <w:p w14:paraId="318C7B70" w14:textId="77777777" w:rsidR="00297664" w:rsidRDefault="00297664" w:rsidP="00297664">
                          <w:pPr>
                            <w:rPr>
                              <w:rFonts w:ascii="Verdana" w:hAnsi="Verdana"/>
                              <w:lang w:val="es-DO"/>
                            </w:rPr>
                          </w:pPr>
                        </w:p>
                        <w:p w14:paraId="39FA7899" w14:textId="77777777" w:rsidR="00297664" w:rsidRDefault="00297664" w:rsidP="00297664">
                          <w:pPr>
                            <w:rPr>
                              <w:rFonts w:ascii="Verdana" w:hAnsi="Verdana"/>
                              <w:lang w:val="es-DO"/>
                            </w:rPr>
                          </w:pPr>
                        </w:p>
                      </w:txbxContent>
                    </v:textbox>
                    <w10:wrap type="square" anchorx="margin"/>
                  </v:shape>
                </w:pict>
              </mc:Fallback>
            </mc:AlternateContent>
          </w:r>
          <w:r w:rsidRPr="00297664">
            <w:rPr>
              <w:rFonts w:eastAsiaTheme="minorEastAsia"/>
              <w:noProof/>
              <w:color w:val="5B9BD5" w:themeColor="accent1"/>
            </w:rPr>
            <mc:AlternateContent>
              <mc:Choice Requires="wps">
                <w:drawing>
                  <wp:anchor distT="45720" distB="45720" distL="114300" distR="114300" simplePos="0" relativeHeight="251692032" behindDoc="0" locked="0" layoutInCell="1" allowOverlap="1" wp14:anchorId="399E66C3" wp14:editId="4F7DC9B2">
                    <wp:simplePos x="0" y="0"/>
                    <wp:positionH relativeFrom="margin">
                      <wp:posOffset>304165</wp:posOffset>
                    </wp:positionH>
                    <wp:positionV relativeFrom="paragraph">
                      <wp:posOffset>1356995</wp:posOffset>
                    </wp:positionV>
                    <wp:extent cx="5438775" cy="2171700"/>
                    <wp:effectExtent l="0" t="0" r="9525" b="0"/>
                    <wp:wrapSquare wrapText="bothSides"/>
                    <wp:docPr id="38987469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8775" cy="2171700"/>
                            </a:xfrm>
                            <a:prstGeom prst="rect">
                              <a:avLst/>
                            </a:prstGeom>
                            <a:solidFill>
                              <a:srgbClr val="FFFFFF"/>
                            </a:solidFill>
                            <a:ln w="9525">
                              <a:noFill/>
                              <a:miter lim="800000"/>
                              <a:headEnd/>
                              <a:tailEnd/>
                            </a:ln>
                          </wps:spPr>
                          <wps:txbx>
                            <w:txbxContent>
                              <w:p w14:paraId="61C32688" w14:textId="77777777" w:rsidR="002C69F8" w:rsidRDefault="002C69F8" w:rsidP="00E71DE3">
                                <w:pPr>
                                  <w:shd w:val="clear" w:color="auto" w:fill="FFFFFF"/>
                                  <w:spacing w:line="276" w:lineRule="auto"/>
                                  <w:jc w:val="center"/>
                                  <w:rPr>
                                    <w:rStyle w:val="xcontentpasted0"/>
                                    <w:rFonts w:ascii="Verdana" w:hAnsi="Verdana"/>
                                    <w:b/>
                                    <w:bCs/>
                                    <w:color w:val="44546A" w:themeColor="text2"/>
                                    <w:sz w:val="36"/>
                                    <w:szCs w:val="36"/>
                                    <w:bdr w:val="none" w:sz="0" w:space="0" w:color="auto" w:frame="1"/>
                                    <w:lang w:val="es-DO"/>
                                  </w:rPr>
                                </w:pPr>
                              </w:p>
                              <w:p w14:paraId="0758CD57" w14:textId="77777777" w:rsidR="00E12142" w:rsidRDefault="00E12142" w:rsidP="00E71DE3">
                                <w:pPr>
                                  <w:shd w:val="clear" w:color="auto" w:fill="FFFFFF"/>
                                  <w:spacing w:line="276" w:lineRule="auto"/>
                                  <w:jc w:val="center"/>
                                  <w:rPr>
                                    <w:rStyle w:val="contentpasted0"/>
                                    <w:rFonts w:ascii="Verdana" w:hAnsi="Verdana"/>
                                    <w:b/>
                                    <w:bCs/>
                                    <w:color w:val="44546A" w:themeColor="text2"/>
                                    <w:sz w:val="32"/>
                                    <w:szCs w:val="32"/>
                                    <w:bdr w:val="none" w:sz="0" w:space="0" w:color="auto" w:frame="1"/>
                                    <w:shd w:val="clear" w:color="auto" w:fill="FFFFFF"/>
                                    <w:lang w:val="es-DO"/>
                                  </w:rPr>
                                </w:pPr>
                                <w:r w:rsidRPr="00E12142">
                                  <w:rPr>
                                    <w:rStyle w:val="xcontentpasted0"/>
                                    <w:rFonts w:ascii="Verdana" w:hAnsi="Verdana"/>
                                    <w:b/>
                                    <w:bCs/>
                                    <w:color w:val="44546A" w:themeColor="text2"/>
                                    <w:sz w:val="32"/>
                                    <w:szCs w:val="32"/>
                                    <w:bdr w:val="none" w:sz="0" w:space="0" w:color="auto" w:frame="1"/>
                                    <w:lang w:val="es-DO"/>
                                  </w:rPr>
                                  <w:t xml:space="preserve">Comisión de Integridad Gubernamental </w:t>
                                </w:r>
                                <w:r w:rsidR="00E71DE3" w:rsidRPr="00E12142">
                                  <w:rPr>
                                    <w:rStyle w:val="xcontentpasted0"/>
                                    <w:rFonts w:ascii="Verdana" w:hAnsi="Verdana"/>
                                    <w:b/>
                                    <w:bCs/>
                                    <w:color w:val="44546A" w:themeColor="text2"/>
                                    <w:sz w:val="32"/>
                                    <w:szCs w:val="32"/>
                                    <w:bdr w:val="none" w:sz="0" w:space="0" w:color="auto" w:frame="1"/>
                                    <w:lang w:val="es-DO"/>
                                  </w:rPr>
                                  <w:t>y Cumplimiento Normativo (</w:t>
                                </w:r>
                                <w:r w:rsidR="00E71DE3" w:rsidRPr="00E12142">
                                  <w:rPr>
                                    <w:rStyle w:val="contentpasted0"/>
                                    <w:rFonts w:ascii="Verdana" w:hAnsi="Verdana"/>
                                    <w:b/>
                                    <w:bCs/>
                                    <w:color w:val="44546A" w:themeColor="text2"/>
                                    <w:sz w:val="32"/>
                                    <w:szCs w:val="32"/>
                                    <w:bdr w:val="none" w:sz="0" w:space="0" w:color="auto" w:frame="1"/>
                                    <w:shd w:val="clear" w:color="auto" w:fill="FFFFFF"/>
                                    <w:lang w:val="es-DO"/>
                                  </w:rPr>
                                  <w:t xml:space="preserve">CIGCN) y Cuerpo Técnico del Instituto de Educación Superior en Formación Diplomática y Consular </w:t>
                                </w:r>
                              </w:p>
                              <w:p w14:paraId="484EACD1" w14:textId="74FCC5CE" w:rsidR="00E71DE3" w:rsidRPr="00E12142" w:rsidRDefault="00E71DE3" w:rsidP="00E71DE3">
                                <w:pPr>
                                  <w:shd w:val="clear" w:color="auto" w:fill="FFFFFF"/>
                                  <w:spacing w:line="276" w:lineRule="auto"/>
                                  <w:jc w:val="center"/>
                                  <w:rPr>
                                    <w:rStyle w:val="xcontentpasted0"/>
                                    <w:rFonts w:ascii="Verdana" w:hAnsi="Verdana"/>
                                    <w:b/>
                                    <w:bCs/>
                                    <w:color w:val="44546A" w:themeColor="text2"/>
                                    <w:sz w:val="32"/>
                                    <w:szCs w:val="32"/>
                                    <w:bdr w:val="none" w:sz="0" w:space="0" w:color="auto" w:frame="1"/>
                                    <w:lang w:val="es-DO"/>
                                  </w:rPr>
                                </w:pPr>
                                <w:r w:rsidRPr="00E12142">
                                  <w:rPr>
                                    <w:rStyle w:val="contentpasted0"/>
                                    <w:rFonts w:ascii="Verdana" w:hAnsi="Verdana"/>
                                    <w:b/>
                                    <w:bCs/>
                                    <w:color w:val="44546A" w:themeColor="text2"/>
                                    <w:sz w:val="32"/>
                                    <w:szCs w:val="32"/>
                                    <w:bdr w:val="none" w:sz="0" w:space="0" w:color="auto" w:frame="1"/>
                                    <w:shd w:val="clear" w:color="auto" w:fill="FFFFFF"/>
                                    <w:lang w:val="es-DO"/>
                                  </w:rPr>
                                  <w:t>-INESDYC-</w:t>
                                </w:r>
                              </w:p>
                              <w:p w14:paraId="0D48A72B" w14:textId="77777777" w:rsidR="00E71DE3" w:rsidRDefault="00E71DE3" w:rsidP="00E71DE3">
                                <w:pPr>
                                  <w:rPr>
                                    <w:rFonts w:ascii="Verdana" w:hAnsi="Verdana"/>
                                    <w:lang w:val="es-DO"/>
                                  </w:rPr>
                                </w:pPr>
                              </w:p>
                              <w:p w14:paraId="3741DCE9" w14:textId="77777777" w:rsidR="00E71DE3" w:rsidRDefault="00E71DE3" w:rsidP="00E71DE3">
                                <w:pPr>
                                  <w:rPr>
                                    <w:rFonts w:ascii="Verdana" w:hAnsi="Verdana"/>
                                    <w:lang w:val="es-DO"/>
                                  </w:rPr>
                                </w:pPr>
                              </w:p>
                              <w:p w14:paraId="74C4AAA3" w14:textId="77777777" w:rsidR="00E71DE3" w:rsidRDefault="00E71DE3" w:rsidP="00E71DE3">
                                <w:pPr>
                                  <w:rPr>
                                    <w:rFonts w:ascii="Verdana" w:hAnsi="Verdana"/>
                                    <w:lang w:val="es-DO"/>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9E66C3" id="_x0000_s1027" type="#_x0000_t202" style="position:absolute;margin-left:23.95pt;margin-top:106.85pt;width:428.25pt;height:171pt;z-index:2516920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" stroked="f">
                    <v:textbox>
                      <w:txbxContent>
                        <w:p w14:paraId="61C32688" w14:textId="77777777" w:rsidR="002C69F8" w:rsidRDefault="002C69F8" w:rsidP="00E71DE3">
                          <w:pPr>
                            <w:shd w:val="clear" w:color="auto" w:fill="FFFFFF"/>
                            <w:spacing w:line="276" w:lineRule="auto"/>
                            <w:jc w:val="center"/>
                            <w:rPr>
                              <w:rStyle w:val="xcontentpasted0"/>
                              <w:rFonts w:ascii="Verdana" w:hAnsi="Verdana"/>
                              <w:b/>
                              <w:bCs/>
                              <w:color w:val="44546A" w:themeColor="text2"/>
                              <w:sz w:val="36"/>
                              <w:szCs w:val="36"/>
                              <w:bdr w:val="none" w:sz="0" w:space="0" w:color="auto" w:frame="1"/>
                              <w:lang w:val="es-DO"/>
                            </w:rPr>
                          </w:pPr>
                        </w:p>
                        <w:p w14:paraId="0758CD57" w14:textId="77777777" w:rsidR="00E12142" w:rsidRDefault="00E12142" w:rsidP="00E71DE3">
                          <w:pPr>
                            <w:shd w:val="clear" w:color="auto" w:fill="FFFFFF"/>
                            <w:spacing w:line="276" w:lineRule="auto"/>
                            <w:jc w:val="center"/>
                            <w:rPr>
                              <w:rStyle w:val="contentpasted0"/>
                              <w:rFonts w:ascii="Verdana" w:hAnsi="Verdana"/>
                              <w:b/>
                              <w:bCs/>
                              <w:color w:val="44546A" w:themeColor="text2"/>
                              <w:sz w:val="32"/>
                              <w:szCs w:val="32"/>
                              <w:bdr w:val="none" w:sz="0" w:space="0" w:color="auto" w:frame="1"/>
                              <w:shd w:val="clear" w:color="auto" w:fill="FFFFFF"/>
                              <w:lang w:val="es-DO"/>
                            </w:rPr>
                          </w:pPr>
                          <w:r w:rsidRPr="00E12142">
                            <w:rPr>
                              <w:rStyle w:val="xcontentpasted0"/>
                              <w:rFonts w:ascii="Verdana" w:hAnsi="Verdana"/>
                              <w:b/>
                              <w:bCs/>
                              <w:color w:val="44546A" w:themeColor="text2"/>
                              <w:sz w:val="32"/>
                              <w:szCs w:val="32"/>
                              <w:bdr w:val="none" w:sz="0" w:space="0" w:color="auto" w:frame="1"/>
                              <w:lang w:val="es-DO"/>
                            </w:rPr>
                            <w:t xml:space="preserve">Comisión de Integridad Gubernamental </w:t>
                          </w:r>
                          <w:r w:rsidR="00E71DE3" w:rsidRPr="00E12142">
                            <w:rPr>
                              <w:rStyle w:val="xcontentpasted0"/>
                              <w:rFonts w:ascii="Verdana" w:hAnsi="Verdana"/>
                              <w:b/>
                              <w:bCs/>
                              <w:color w:val="44546A" w:themeColor="text2"/>
                              <w:sz w:val="32"/>
                              <w:szCs w:val="32"/>
                              <w:bdr w:val="none" w:sz="0" w:space="0" w:color="auto" w:frame="1"/>
                              <w:lang w:val="es-DO"/>
                            </w:rPr>
                            <w:t>y Cumplimiento Normativo (</w:t>
                          </w:r>
                          <w:r w:rsidR="00E71DE3" w:rsidRPr="00E12142">
                            <w:rPr>
                              <w:rStyle w:val="contentpasted0"/>
                              <w:rFonts w:ascii="Verdana" w:hAnsi="Verdana"/>
                              <w:b/>
                              <w:bCs/>
                              <w:color w:val="44546A" w:themeColor="text2"/>
                              <w:sz w:val="32"/>
                              <w:szCs w:val="32"/>
                              <w:bdr w:val="none" w:sz="0" w:space="0" w:color="auto" w:frame="1"/>
                              <w:shd w:val="clear" w:color="auto" w:fill="FFFFFF"/>
                              <w:lang w:val="es-DO"/>
                            </w:rPr>
                            <w:t xml:space="preserve">CIGCN) y Cuerpo Técnico del Instituto de Educación Superior en Formación Diplomática y Consular </w:t>
                          </w:r>
                        </w:p>
                        <w:p w14:paraId="484EACD1" w14:textId="74FCC5CE" w:rsidR="00E71DE3" w:rsidRPr="00E12142" w:rsidRDefault="00E71DE3" w:rsidP="00E71DE3">
                          <w:pPr>
                            <w:shd w:val="clear" w:color="auto" w:fill="FFFFFF"/>
                            <w:spacing w:line="276" w:lineRule="auto"/>
                            <w:jc w:val="center"/>
                            <w:rPr>
                              <w:rStyle w:val="xcontentpasted0"/>
                              <w:rFonts w:ascii="Verdana" w:hAnsi="Verdana"/>
                              <w:b/>
                              <w:bCs/>
                              <w:color w:val="44546A" w:themeColor="text2"/>
                              <w:sz w:val="32"/>
                              <w:szCs w:val="32"/>
                              <w:bdr w:val="none" w:sz="0" w:space="0" w:color="auto" w:frame="1"/>
                              <w:lang w:val="es-DO"/>
                            </w:rPr>
                          </w:pPr>
                          <w:r w:rsidRPr="00E12142">
                            <w:rPr>
                              <w:rStyle w:val="contentpasted0"/>
                              <w:rFonts w:ascii="Verdana" w:hAnsi="Verdana"/>
                              <w:b/>
                              <w:bCs/>
                              <w:color w:val="44546A" w:themeColor="text2"/>
                              <w:sz w:val="32"/>
                              <w:szCs w:val="32"/>
                              <w:bdr w:val="none" w:sz="0" w:space="0" w:color="auto" w:frame="1"/>
                              <w:shd w:val="clear" w:color="auto" w:fill="FFFFFF"/>
                              <w:lang w:val="es-DO"/>
                            </w:rPr>
                            <w:t>-INESDYC-</w:t>
                          </w:r>
                        </w:p>
                        <w:p w14:paraId="0D48A72B" w14:textId="77777777" w:rsidR="00E71DE3" w:rsidRDefault="00E71DE3" w:rsidP="00E71DE3">
                          <w:pPr>
                            <w:rPr>
                              <w:rFonts w:ascii="Verdana" w:hAnsi="Verdana"/>
                              <w:lang w:val="es-DO"/>
                            </w:rPr>
                          </w:pPr>
                        </w:p>
                        <w:p w14:paraId="3741DCE9" w14:textId="77777777" w:rsidR="00E71DE3" w:rsidRDefault="00E71DE3" w:rsidP="00E71DE3">
                          <w:pPr>
                            <w:rPr>
                              <w:rFonts w:ascii="Verdana" w:hAnsi="Verdana"/>
                              <w:lang w:val="es-DO"/>
                            </w:rPr>
                          </w:pPr>
                        </w:p>
                        <w:p w14:paraId="74C4AAA3" w14:textId="77777777" w:rsidR="00E71DE3" w:rsidRDefault="00E71DE3" w:rsidP="00E71DE3">
                          <w:pPr>
                            <w:rPr>
                              <w:rFonts w:ascii="Verdana" w:hAnsi="Verdana"/>
                              <w:lang w:val="es-DO"/>
                            </w:rPr>
                          </w:pPr>
                        </w:p>
                      </w:txbxContent>
                    </v:textbox>
                    <w10:wrap type="square" anchorx="margin"/>
                  </v:shape>
                </w:pict>
              </mc:Fallback>
            </mc:AlternateContent>
          </w:r>
          <w:r w:rsidR="002C69F8">
            <w:rPr>
              <w:noProof/>
            </w:rPr>
            <w:drawing>
              <wp:anchor distT="0" distB="0" distL="114300" distR="114300" simplePos="0" relativeHeight="251703296" behindDoc="0" locked="0" layoutInCell="1" allowOverlap="1" wp14:anchorId="1238BDCF" wp14:editId="05FED02F">
                <wp:simplePos x="0" y="0"/>
                <wp:positionH relativeFrom="margin">
                  <wp:posOffset>3397250</wp:posOffset>
                </wp:positionH>
                <wp:positionV relativeFrom="paragraph">
                  <wp:posOffset>386715</wp:posOffset>
                </wp:positionV>
                <wp:extent cx="1475740" cy="790575"/>
                <wp:effectExtent l="0" t="0" r="0" b="9525"/>
                <wp:wrapNone/>
                <wp:docPr id="1489926823" name="Imagen 4" descr="Logo CIGC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CIGCN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75740" cy="790575"/>
                        </a:xfrm>
                        <a:prstGeom prst="rect">
                          <a:avLst/>
                        </a:prstGeom>
                        <a:noFill/>
                        <a:ln>
                          <a:noFill/>
                        </a:ln>
                      </pic:spPr>
                    </pic:pic>
                  </a:graphicData>
                </a:graphic>
                <wp14:sizeRelH relativeFrom="page">
                  <wp14:pctWidth>0</wp14:pctWidth>
                </wp14:sizeRelH>
                <wp14:sizeRelV relativeFrom="page">
                  <wp14:pctHeight>0</wp14:pctHeight>
                </wp14:sizeRelV>
              </wp:anchor>
            </w:drawing>
          </w:r>
          <w:r w:rsidR="002C69F8" w:rsidRPr="006C4707">
            <w:rPr>
              <w:noProof/>
            </w:rPr>
            <w:drawing>
              <wp:anchor distT="0" distB="0" distL="114300" distR="114300" simplePos="0" relativeHeight="251689984" behindDoc="1" locked="0" layoutInCell="1" allowOverlap="1" wp14:anchorId="509DD96B" wp14:editId="74C9005B">
                <wp:simplePos x="0" y="0"/>
                <wp:positionH relativeFrom="margin">
                  <wp:posOffset>1020445</wp:posOffset>
                </wp:positionH>
                <wp:positionV relativeFrom="paragraph">
                  <wp:posOffset>215265</wp:posOffset>
                </wp:positionV>
                <wp:extent cx="940435" cy="1031875"/>
                <wp:effectExtent l="0" t="0" r="0" b="0"/>
                <wp:wrapTight wrapText="bothSides">
                  <wp:wrapPolygon edited="0">
                    <wp:start x="0" y="0"/>
                    <wp:lineTo x="0" y="13957"/>
                    <wp:lineTo x="3938" y="19141"/>
                    <wp:lineTo x="8751" y="21135"/>
                    <wp:lineTo x="9188" y="21135"/>
                    <wp:lineTo x="11814" y="21135"/>
                    <wp:lineTo x="12689" y="21135"/>
                    <wp:lineTo x="16627" y="19141"/>
                    <wp:lineTo x="21002" y="13957"/>
                    <wp:lineTo x="21002" y="0"/>
                    <wp:lineTo x="0" y="0"/>
                  </wp:wrapPolygon>
                </wp:wrapTight>
                <wp:docPr id="11" name="Imagen 10" descr="INESDyC">
                  <a:extLst xmlns:a="http://schemas.openxmlformats.org/drawingml/2006/main">
                    <a:ext uri="{FF2B5EF4-FFF2-40B4-BE49-F238E27FC236}">
                      <a16:creationId xmlns:a16="http://schemas.microsoft.com/office/drawing/2014/main" id="{D74B6421-5DCA-8162-39DD-8B85BE986EF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n 10" descr="INESDyC">
                          <a:extLst>
                            <a:ext uri="{FF2B5EF4-FFF2-40B4-BE49-F238E27FC236}">
                              <a16:creationId xmlns:a16="http://schemas.microsoft.com/office/drawing/2014/main" id="{D74B6421-5DCA-8162-39DD-8B85BE986EFE}"/>
                            </a:ext>
                          </a:extLst>
                        </pic:cNvPr>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40435" cy="1031875"/>
                        </a:xfrm>
                        <a:prstGeom prst="rect">
                          <a:avLst/>
                        </a:prstGeom>
                        <a:noFill/>
                        <a:ln>
                          <a:noFill/>
                        </a:ln>
                      </pic:spPr>
                    </pic:pic>
                  </a:graphicData>
                </a:graphic>
                <wp14:sizeRelH relativeFrom="page">
                  <wp14:pctWidth>0</wp14:pctWidth>
                </wp14:sizeRelH>
                <wp14:sizeRelV relativeFrom="page">
                  <wp14:pctHeight>0</wp14:pctHeight>
                </wp14:sizeRelV>
              </wp:anchor>
            </w:drawing>
          </w:r>
          <w:r w:rsidR="00550C41" w:rsidRPr="00B61D1C">
            <w:rPr>
              <w:rFonts w:eastAsiaTheme="minorEastAsia"/>
              <w:color w:val="5B9BD5" w:themeColor="accent1"/>
              <w:lang w:val="es-DO"/>
            </w:rPr>
            <w:br w:type="page"/>
          </w:r>
        </w:p>
        <w:p w14:paraId="05F5666A" w14:textId="4390BB6B" w:rsidR="00E87D8B" w:rsidRPr="00B61D1C" w:rsidRDefault="00A34030">
          <w:pPr>
            <w:rPr>
              <w:rFonts w:ascii="Arial Black" w:eastAsiaTheme="minorEastAsia" w:hAnsi="Arial Black"/>
              <w:b/>
              <w:color w:val="70AD47"/>
              <w:spacing w:val="10"/>
              <w:sz w:val="32"/>
              <w:szCs w:val="32"/>
              <w:lang w:val="es-DO"/>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Pr>
              <w:noProof/>
            </w:rPr>
            <w:lastRenderedPageBreak/>
            <w:drawing>
              <wp:anchor distT="0" distB="0" distL="114300" distR="114300" simplePos="0" relativeHeight="251701248" behindDoc="0" locked="0" layoutInCell="1" allowOverlap="1" wp14:anchorId="2272D42F" wp14:editId="73060368">
                <wp:simplePos x="0" y="0"/>
                <wp:positionH relativeFrom="margin">
                  <wp:align>right</wp:align>
                </wp:positionH>
                <wp:positionV relativeFrom="paragraph">
                  <wp:posOffset>80010</wp:posOffset>
                </wp:positionV>
                <wp:extent cx="1475740" cy="790575"/>
                <wp:effectExtent l="0" t="0" r="0" b="0"/>
                <wp:wrapNone/>
                <wp:docPr id="1301636395" name="Imagen 4" descr="Logo CIGC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CIGCN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75740" cy="790575"/>
                        </a:xfrm>
                        <a:prstGeom prst="rect">
                          <a:avLst/>
                        </a:prstGeom>
                        <a:noFill/>
                        <a:ln>
                          <a:noFill/>
                        </a:ln>
                      </pic:spPr>
                    </pic:pic>
                  </a:graphicData>
                </a:graphic>
                <wp14:sizeRelH relativeFrom="page">
                  <wp14:pctWidth>0</wp14:pctWidth>
                </wp14:sizeRelH>
                <wp14:sizeRelV relativeFrom="page">
                  <wp14:pctHeight>0</wp14:pctHeight>
                </wp14:sizeRelV>
              </wp:anchor>
            </w:drawing>
          </w:r>
          <w:r w:rsidR="00BE5BD5" w:rsidRPr="00D95876">
            <w:rPr>
              <w:noProof/>
            </w:rPr>
            <w:drawing>
              <wp:anchor distT="0" distB="0" distL="114300" distR="114300" simplePos="0" relativeHeight="251675648" behindDoc="1" locked="0" layoutInCell="1" allowOverlap="1" wp14:anchorId="6BDA3C5F" wp14:editId="1C5A6D8C">
                <wp:simplePos x="0" y="0"/>
                <wp:positionH relativeFrom="margin">
                  <wp:align>right</wp:align>
                </wp:positionH>
                <wp:positionV relativeFrom="paragraph">
                  <wp:posOffset>56515</wp:posOffset>
                </wp:positionV>
                <wp:extent cx="5612130" cy="1073150"/>
                <wp:effectExtent l="0" t="0" r="7620" b="0"/>
                <wp:wrapNone/>
                <wp:docPr id="2" name="Picture 1"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Imagen que contiene Texto&#10;&#10;Descripción generada automáticamente"/>
                        <pic:cNvPicPr>
                          <a:picLocks noChangeAspect="1"/>
                        </pic:cNvPicPr>
                      </pic:nvPicPr>
                      <pic:blipFill rotWithShape="1">
                        <a:blip r:embed="rId13">
                          <a:extLst>
                            <a:ext uri="{28A0092B-C50C-407E-A947-70E740481C1C}">
                              <a14:useLocalDpi xmlns:a14="http://schemas.microsoft.com/office/drawing/2010/main" val="0"/>
                            </a:ext>
                          </a:extLst>
                        </a:blip>
                        <a:srcRect b="72162"/>
                        <a:stretch/>
                      </pic:blipFill>
                      <pic:spPr bwMode="auto">
                        <a:xfrm>
                          <a:off x="0" y="0"/>
                          <a:ext cx="5612130" cy="10731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87D8B" w:rsidRPr="00B61D1C">
            <w:rPr>
              <w:rFonts w:ascii="Arial Black" w:eastAsiaTheme="minorEastAsia" w:hAnsi="Arial Black"/>
              <w:b/>
              <w:color w:val="70AD47"/>
              <w:spacing w:val="10"/>
              <w:sz w:val="32"/>
              <w:szCs w:val="32"/>
              <w:lang w:val="es-DO"/>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 xml:space="preserve">            </w:t>
          </w:r>
        </w:p>
        <w:p w14:paraId="15B4476E" w14:textId="2B0A0708" w:rsidR="00297664" w:rsidRDefault="00297664">
          <w:pPr>
            <w:rPr>
              <w:rFonts w:eastAsiaTheme="minorEastAsia"/>
              <w:color w:val="5B9BD5" w:themeColor="accent1"/>
            </w:rPr>
          </w:pPr>
        </w:p>
        <w:p w14:paraId="23E302F4" w14:textId="16634D67" w:rsidR="00550C41" w:rsidRDefault="00000000">
          <w:pPr>
            <w:rPr>
              <w:rFonts w:eastAsiaTheme="minorEastAsia"/>
              <w:color w:val="5B9BD5" w:themeColor="accent1"/>
            </w:rPr>
          </w:pPr>
        </w:p>
      </w:sdtContent>
    </w:sdt>
    <w:p w14:paraId="6A24013A" w14:textId="36A005EA" w:rsidR="00FD347C" w:rsidRPr="004C56A9" w:rsidRDefault="00FD347C" w:rsidP="004C56A9">
      <w:pPr>
        <w:shd w:val="clear" w:color="auto" w:fill="FFFFFF"/>
        <w:spacing w:after="0" w:afterAutospacing="1" w:line="240" w:lineRule="auto"/>
        <w:jc w:val="both"/>
        <w:rPr>
          <w:rFonts w:ascii="Segoe UI" w:eastAsia="Times New Roman" w:hAnsi="Segoe UI" w:cs="Segoe UI"/>
          <w:b/>
          <w:bCs/>
          <w:color w:val="000000"/>
          <w:sz w:val="24"/>
          <w:szCs w:val="24"/>
          <w:lang w:val="es-DO" w:eastAsia="es-DO"/>
        </w:rPr>
      </w:pPr>
      <w:r w:rsidRPr="00FD347C">
        <w:rPr>
          <w:rFonts w:ascii="Segoe UI" w:eastAsia="Times New Roman" w:hAnsi="Segoe UI" w:cs="Segoe UI"/>
          <w:b/>
          <w:bCs/>
          <w:color w:val="000000"/>
          <w:sz w:val="24"/>
          <w:szCs w:val="24"/>
          <w:lang w:val="es-DO" w:eastAsia="es-DO"/>
        </w:rPr>
        <w:t>La Comisión de Integridad Gubernamental y Cumplimiento Normativo (CIGCN)</w:t>
      </w:r>
    </w:p>
    <w:p w14:paraId="10093A11" w14:textId="5BFC561D" w:rsidR="00FD347C" w:rsidRPr="00FD347C" w:rsidRDefault="00FD347C" w:rsidP="004C56A9">
      <w:pPr>
        <w:shd w:val="clear" w:color="auto" w:fill="FFFFFF"/>
        <w:spacing w:after="0" w:afterAutospacing="1" w:line="240" w:lineRule="auto"/>
        <w:jc w:val="both"/>
        <w:rPr>
          <w:rFonts w:ascii="Segoe UI" w:eastAsia="Times New Roman" w:hAnsi="Segoe UI" w:cs="Segoe UI"/>
          <w:color w:val="000000"/>
          <w:sz w:val="24"/>
          <w:szCs w:val="24"/>
          <w:lang w:val="es-DO" w:eastAsia="es-DO"/>
        </w:rPr>
      </w:pPr>
      <w:r w:rsidRPr="004C56A9">
        <w:rPr>
          <w:rFonts w:ascii="Segoe UI" w:eastAsia="Times New Roman" w:hAnsi="Segoe UI" w:cs="Segoe UI"/>
          <w:color w:val="000000"/>
          <w:sz w:val="24"/>
          <w:szCs w:val="24"/>
          <w:lang w:val="es-DO" w:eastAsia="es-DO"/>
        </w:rPr>
        <w:t>E</w:t>
      </w:r>
      <w:r w:rsidRPr="00FD347C">
        <w:rPr>
          <w:rFonts w:ascii="Segoe UI" w:eastAsia="Times New Roman" w:hAnsi="Segoe UI" w:cs="Segoe UI"/>
          <w:color w:val="000000"/>
          <w:sz w:val="24"/>
          <w:szCs w:val="24"/>
          <w:lang w:val="es-DO" w:eastAsia="es-DO"/>
        </w:rPr>
        <w:t>s un órgano plural de servidores públicos, con representación de todos los grupos ocupacionales presentes en la Administración Pública.</w:t>
      </w:r>
    </w:p>
    <w:p w14:paraId="4D05570C" w14:textId="77777777" w:rsidR="00FD347C" w:rsidRPr="00FD347C" w:rsidRDefault="00FD347C" w:rsidP="004C56A9">
      <w:pPr>
        <w:shd w:val="clear" w:color="auto" w:fill="FFFFFF"/>
        <w:spacing w:after="0" w:line="240" w:lineRule="auto"/>
        <w:jc w:val="both"/>
        <w:rPr>
          <w:rFonts w:ascii="Segoe UI" w:eastAsia="Times New Roman" w:hAnsi="Segoe UI" w:cs="Segoe UI"/>
          <w:color w:val="000000"/>
          <w:sz w:val="24"/>
          <w:szCs w:val="24"/>
          <w:lang w:val="es-DO" w:eastAsia="es-DO"/>
        </w:rPr>
      </w:pPr>
      <w:r w:rsidRPr="00FD347C">
        <w:rPr>
          <w:rFonts w:ascii="Segoe UI" w:eastAsia="Times New Roman" w:hAnsi="Segoe UI" w:cs="Segoe UI"/>
          <w:color w:val="000000"/>
          <w:sz w:val="24"/>
          <w:szCs w:val="24"/>
          <w:lang w:val="es-DO" w:eastAsia="es-DO"/>
        </w:rPr>
        <w:t>Tiene el objeto de promover la institucionalización de la ética y el estímulo de conductas íntegras en el servidor público, vigilar el cumplimiento del Código de Ética y Conducta de los Servidores Públicos, así como fungir de órgano operativo para la estandarización de programas y políticas de cumplimiento normativo, prevención de riesgo, antisoborno y manejo de herramientas de integridad gubernamental para así prevenir los actos de corrupción y conflictos de intereses en la Administración Pública, garantizar el principio de buen gobierno, de la buena administración y el acceso a la información pública.</w:t>
      </w:r>
    </w:p>
    <w:p w14:paraId="6F1001D8" w14:textId="77777777" w:rsidR="00FD347C" w:rsidRPr="004C56A9" w:rsidRDefault="00FD347C" w:rsidP="004C56A9">
      <w:pPr>
        <w:shd w:val="clear" w:color="auto" w:fill="FFFFFF"/>
        <w:spacing w:after="100" w:afterAutospacing="1" w:line="240" w:lineRule="auto"/>
        <w:jc w:val="both"/>
        <w:rPr>
          <w:rFonts w:ascii="Segoe UI" w:eastAsia="Times New Roman" w:hAnsi="Segoe UI" w:cs="Segoe UI"/>
          <w:color w:val="000000"/>
          <w:sz w:val="24"/>
          <w:szCs w:val="24"/>
          <w:lang w:val="es-DO" w:eastAsia="es-DO"/>
        </w:rPr>
      </w:pPr>
    </w:p>
    <w:p w14:paraId="3BC8B878" w14:textId="010A3644" w:rsidR="00AA7288" w:rsidRPr="004C56A9" w:rsidRDefault="00AA7288" w:rsidP="004C56A9">
      <w:pPr>
        <w:shd w:val="clear" w:color="auto" w:fill="FFFFFF"/>
        <w:spacing w:after="100" w:afterAutospacing="1" w:line="240" w:lineRule="auto"/>
        <w:jc w:val="both"/>
        <w:rPr>
          <w:rFonts w:ascii="Segoe UI" w:eastAsia="Times New Roman" w:hAnsi="Segoe UI" w:cs="Segoe UI"/>
          <w:b/>
          <w:bCs/>
          <w:color w:val="000000"/>
          <w:sz w:val="24"/>
          <w:szCs w:val="24"/>
          <w:lang w:val="es-DO" w:eastAsia="es-DO"/>
        </w:rPr>
      </w:pPr>
      <w:r w:rsidRPr="004C56A9">
        <w:rPr>
          <w:rFonts w:ascii="Segoe UI" w:eastAsia="Times New Roman" w:hAnsi="Segoe UI" w:cs="Segoe UI"/>
          <w:b/>
          <w:bCs/>
          <w:color w:val="000000"/>
          <w:sz w:val="24"/>
          <w:szCs w:val="24"/>
          <w:lang w:val="es-DO" w:eastAsia="es-DO"/>
        </w:rPr>
        <w:t>Marco Normativo</w:t>
      </w:r>
    </w:p>
    <w:p w14:paraId="69565A15" w14:textId="6BF8987B" w:rsidR="00AA7288" w:rsidRPr="004C56A9" w:rsidRDefault="00AA7288" w:rsidP="004C56A9">
      <w:pPr>
        <w:shd w:val="clear" w:color="auto" w:fill="FFFFFF"/>
        <w:spacing w:after="100" w:afterAutospacing="1" w:line="240" w:lineRule="auto"/>
        <w:jc w:val="both"/>
        <w:rPr>
          <w:rFonts w:ascii="Segoe UI" w:hAnsi="Segoe UI" w:cs="Segoe UI"/>
          <w:color w:val="000000"/>
          <w:sz w:val="24"/>
          <w:szCs w:val="24"/>
          <w:lang w:val="es-DO"/>
        </w:rPr>
      </w:pPr>
      <w:r w:rsidRPr="004C56A9">
        <w:rPr>
          <w:rFonts w:ascii="Segoe UI" w:eastAsia="Times New Roman" w:hAnsi="Segoe UI" w:cs="Segoe UI"/>
          <w:b/>
          <w:bCs/>
          <w:color w:val="000000"/>
          <w:sz w:val="24"/>
          <w:szCs w:val="24"/>
          <w:lang w:val="es-DO" w:eastAsia="es-DO"/>
        </w:rPr>
        <w:t>Decreto 791-21:</w:t>
      </w:r>
      <w:r w:rsidRPr="004C56A9">
        <w:rPr>
          <w:rFonts w:ascii="Segoe UI" w:eastAsia="Times New Roman" w:hAnsi="Segoe UI" w:cs="Segoe UI"/>
          <w:color w:val="000000"/>
          <w:sz w:val="24"/>
          <w:szCs w:val="24"/>
          <w:lang w:val="es-DO" w:eastAsia="es-DO"/>
        </w:rPr>
        <w:t xml:space="preserve">  Declara de alta prioridad nacional el proceso de implementación y elección de las Comisiones de Integridad Gubernamental y Cumplimiento Normativo (CIGCN), en todas las instituciones públicas del ámbito del Poder Ejecutivo. Deroga el decreto No. 143-17</w:t>
      </w:r>
    </w:p>
    <w:p w14:paraId="7A2DD244" w14:textId="5F1DE67C" w:rsidR="00AA7288" w:rsidRPr="004C56A9" w:rsidRDefault="00AA7288" w:rsidP="004C56A9">
      <w:pPr>
        <w:shd w:val="clear" w:color="auto" w:fill="FFFFFF"/>
        <w:spacing w:after="100" w:afterAutospacing="1" w:line="240" w:lineRule="auto"/>
        <w:jc w:val="both"/>
        <w:rPr>
          <w:rFonts w:ascii="Segoe UI" w:eastAsia="Times New Roman" w:hAnsi="Segoe UI" w:cs="Segoe UI"/>
          <w:color w:val="000000"/>
          <w:sz w:val="24"/>
          <w:szCs w:val="24"/>
          <w:lang w:val="es-DO" w:eastAsia="es-DO"/>
        </w:rPr>
      </w:pPr>
      <w:r w:rsidRPr="004C56A9">
        <w:rPr>
          <w:rFonts w:ascii="Segoe UI" w:eastAsia="Times New Roman" w:hAnsi="Segoe UI" w:cs="Segoe UI"/>
          <w:b/>
          <w:bCs/>
          <w:color w:val="000000"/>
          <w:sz w:val="24"/>
          <w:szCs w:val="24"/>
          <w:lang w:val="es-DO" w:eastAsia="es-DO"/>
        </w:rPr>
        <w:t>Resolución No. DIGEIG-01/2022</w:t>
      </w:r>
      <w:r w:rsidRPr="004C56A9">
        <w:rPr>
          <w:rFonts w:ascii="Segoe UI" w:eastAsia="Times New Roman" w:hAnsi="Segoe UI" w:cs="Segoe UI"/>
          <w:color w:val="000000"/>
          <w:sz w:val="24"/>
          <w:szCs w:val="24"/>
          <w:lang w:val="es-DO" w:eastAsia="es-DO"/>
        </w:rPr>
        <w:t>: Sobre el Reglamento para la elección de representantes de grupos ocupacionales en la Comisión de Integridad Gubernamental y Cumplimiento Normativo (CIGCN).</w:t>
      </w:r>
    </w:p>
    <w:p w14:paraId="03EEA6DD" w14:textId="280016C1" w:rsidR="00FD347C" w:rsidRPr="004C56A9" w:rsidRDefault="00FD347C" w:rsidP="004C56A9">
      <w:pPr>
        <w:shd w:val="clear" w:color="auto" w:fill="FFFFFF"/>
        <w:spacing w:after="100" w:afterAutospacing="1" w:line="240" w:lineRule="auto"/>
        <w:jc w:val="both"/>
        <w:rPr>
          <w:rFonts w:ascii="Segoe UI" w:eastAsia="Times New Roman" w:hAnsi="Segoe UI" w:cs="Segoe UI"/>
          <w:b/>
          <w:bCs/>
          <w:color w:val="000000"/>
          <w:sz w:val="24"/>
          <w:szCs w:val="24"/>
          <w:lang w:val="es-DO" w:eastAsia="es-DO"/>
        </w:rPr>
      </w:pPr>
      <w:r w:rsidRPr="00FD347C">
        <w:rPr>
          <w:rFonts w:ascii="Segoe UI" w:eastAsia="Times New Roman" w:hAnsi="Segoe UI" w:cs="Segoe UI"/>
          <w:b/>
          <w:bCs/>
          <w:color w:val="000000"/>
          <w:sz w:val="24"/>
          <w:szCs w:val="24"/>
          <w:lang w:val="es-DO" w:eastAsia="es-DO"/>
        </w:rPr>
        <w:t>La Comisión de Integridad Gubernamental y Cumplimiento Normativo (CIGCN)</w:t>
      </w:r>
      <w:r w:rsidRPr="004C56A9">
        <w:rPr>
          <w:rFonts w:ascii="Segoe UI" w:eastAsia="Times New Roman" w:hAnsi="Segoe UI" w:cs="Segoe UI"/>
          <w:b/>
          <w:bCs/>
          <w:color w:val="000000"/>
          <w:sz w:val="24"/>
          <w:szCs w:val="24"/>
          <w:lang w:val="es-DO" w:eastAsia="es-DO"/>
        </w:rPr>
        <w:t xml:space="preserve"> </w:t>
      </w:r>
      <w:r w:rsidR="00AA7288" w:rsidRPr="004C56A9">
        <w:rPr>
          <w:rFonts w:ascii="Segoe UI" w:eastAsia="Times New Roman" w:hAnsi="Segoe UI" w:cs="Segoe UI"/>
          <w:b/>
          <w:bCs/>
          <w:color w:val="000000"/>
          <w:sz w:val="24"/>
          <w:szCs w:val="24"/>
          <w:lang w:val="es-DO" w:eastAsia="es-DO"/>
        </w:rPr>
        <w:t>del INESDYC</w:t>
      </w:r>
    </w:p>
    <w:p w14:paraId="7A25A454" w14:textId="6A6C3174" w:rsidR="00FD347C" w:rsidRPr="004C56A9" w:rsidRDefault="001D32C6" w:rsidP="004C56A9">
      <w:pPr>
        <w:shd w:val="clear" w:color="auto" w:fill="FFFFFF"/>
        <w:spacing w:after="100" w:afterAutospacing="1" w:line="240" w:lineRule="auto"/>
        <w:jc w:val="both"/>
        <w:rPr>
          <w:rFonts w:ascii="Segoe UI" w:eastAsia="Times New Roman" w:hAnsi="Segoe UI" w:cs="Segoe UI"/>
          <w:color w:val="000000"/>
          <w:sz w:val="24"/>
          <w:szCs w:val="24"/>
          <w:lang w:val="es-DO" w:eastAsia="es-DO"/>
        </w:rPr>
      </w:pPr>
      <w:r w:rsidRPr="004C56A9">
        <w:rPr>
          <w:rFonts w:ascii="Segoe UI" w:eastAsia="Times New Roman" w:hAnsi="Segoe UI" w:cs="Segoe UI"/>
          <w:color w:val="000000"/>
          <w:sz w:val="24"/>
          <w:szCs w:val="24"/>
          <w:lang w:val="es-DO" w:eastAsia="es-DO"/>
        </w:rPr>
        <w:t>La CIGCN del INESDYC fue conformada mediante votación el día 8 de noviembre del 2022, con cinco representantes</w:t>
      </w:r>
      <w:r w:rsidR="00D410D7" w:rsidRPr="004C56A9">
        <w:rPr>
          <w:rFonts w:ascii="Segoe UI" w:eastAsia="Times New Roman" w:hAnsi="Segoe UI" w:cs="Segoe UI"/>
          <w:color w:val="000000"/>
          <w:sz w:val="24"/>
          <w:szCs w:val="24"/>
          <w:lang w:val="es-DO" w:eastAsia="es-DO"/>
        </w:rPr>
        <w:t xml:space="preserve"> </w:t>
      </w:r>
      <w:r w:rsidRPr="004C56A9">
        <w:rPr>
          <w:rFonts w:ascii="Segoe UI" w:eastAsia="Times New Roman" w:hAnsi="Segoe UI" w:cs="Segoe UI"/>
          <w:color w:val="000000"/>
          <w:sz w:val="24"/>
          <w:szCs w:val="24"/>
          <w:lang w:val="es-DO" w:eastAsia="es-DO"/>
        </w:rPr>
        <w:t xml:space="preserve">de los grupos ocupacionales </w:t>
      </w:r>
      <w:r w:rsidR="00D410D7" w:rsidRPr="004C56A9">
        <w:rPr>
          <w:rFonts w:ascii="Segoe UI" w:eastAsia="Times New Roman" w:hAnsi="Segoe UI" w:cs="Segoe UI"/>
          <w:color w:val="000000"/>
          <w:sz w:val="24"/>
          <w:szCs w:val="24"/>
          <w:lang w:val="es-DO" w:eastAsia="es-DO"/>
        </w:rPr>
        <w:t>electos por sus compañeros y cuatro miembros de oficio designados por sus cargos para integrar el cuerpo técnico. Estos son:</w:t>
      </w:r>
    </w:p>
    <w:p w14:paraId="620A3208" w14:textId="77777777" w:rsidR="00D410D7" w:rsidRDefault="00D410D7" w:rsidP="004C56A9">
      <w:pPr>
        <w:shd w:val="clear" w:color="auto" w:fill="FFFFFF"/>
        <w:spacing w:after="100" w:afterAutospacing="1" w:line="240" w:lineRule="auto"/>
        <w:jc w:val="both"/>
        <w:rPr>
          <w:rFonts w:ascii="Segoe UI" w:eastAsia="Times New Roman" w:hAnsi="Segoe UI" w:cs="Segoe UI"/>
          <w:color w:val="000000"/>
          <w:sz w:val="24"/>
          <w:szCs w:val="24"/>
          <w:lang w:val="es-DO" w:eastAsia="es-DO"/>
        </w:rPr>
      </w:pPr>
    </w:p>
    <w:p w14:paraId="101E616D" w14:textId="77777777" w:rsidR="004C56A9" w:rsidRPr="004C56A9" w:rsidRDefault="004C56A9" w:rsidP="004C56A9">
      <w:pPr>
        <w:shd w:val="clear" w:color="auto" w:fill="FFFFFF"/>
        <w:spacing w:after="100" w:afterAutospacing="1" w:line="240" w:lineRule="auto"/>
        <w:jc w:val="both"/>
        <w:rPr>
          <w:rFonts w:ascii="Segoe UI" w:eastAsia="Times New Roman" w:hAnsi="Segoe UI" w:cs="Segoe UI"/>
          <w:color w:val="000000"/>
          <w:sz w:val="24"/>
          <w:szCs w:val="24"/>
          <w:lang w:val="es-DO" w:eastAsia="es-DO"/>
        </w:rPr>
      </w:pPr>
    </w:p>
    <w:p w14:paraId="4D1055DC" w14:textId="3FEDB10E" w:rsidR="00D410D7" w:rsidRPr="004C56A9" w:rsidRDefault="00D410D7" w:rsidP="004C56A9">
      <w:pPr>
        <w:shd w:val="clear" w:color="auto" w:fill="FFFFFF"/>
        <w:spacing w:after="100" w:afterAutospacing="1" w:line="240" w:lineRule="auto"/>
        <w:jc w:val="both"/>
        <w:rPr>
          <w:rFonts w:ascii="Segoe UI" w:eastAsia="Times New Roman" w:hAnsi="Segoe UI" w:cs="Segoe UI"/>
          <w:b/>
          <w:bCs/>
          <w:color w:val="000000"/>
          <w:sz w:val="24"/>
          <w:szCs w:val="24"/>
          <w:lang w:val="es-DO" w:eastAsia="es-DO"/>
        </w:rPr>
      </w:pPr>
      <w:r w:rsidRPr="004C56A9">
        <w:rPr>
          <w:rFonts w:ascii="Segoe UI" w:eastAsia="Times New Roman" w:hAnsi="Segoe UI" w:cs="Segoe UI"/>
          <w:b/>
          <w:bCs/>
          <w:color w:val="000000"/>
          <w:sz w:val="24"/>
          <w:szCs w:val="24"/>
          <w:lang w:val="es-DO" w:eastAsia="es-DO"/>
        </w:rPr>
        <w:lastRenderedPageBreak/>
        <w:t>Representantes elegidos:</w:t>
      </w:r>
    </w:p>
    <w:p w14:paraId="5608A023" w14:textId="77777777" w:rsidR="00D410D7" w:rsidRPr="004C56A9" w:rsidRDefault="00D410D7" w:rsidP="004C56A9">
      <w:pPr>
        <w:pStyle w:val="Prrafodelista"/>
        <w:numPr>
          <w:ilvl w:val="0"/>
          <w:numId w:val="10"/>
        </w:numPr>
        <w:spacing w:line="240" w:lineRule="auto"/>
        <w:rPr>
          <w:rFonts w:ascii="Segoe UI" w:hAnsi="Segoe UI" w:cs="Segoe UI"/>
          <w:sz w:val="24"/>
          <w:szCs w:val="24"/>
          <w:lang w:val="es-DO"/>
        </w:rPr>
      </w:pPr>
      <w:r w:rsidRPr="004C56A9">
        <w:rPr>
          <w:rFonts w:ascii="Segoe UI" w:hAnsi="Segoe UI" w:cs="Segoe UI"/>
          <w:sz w:val="24"/>
          <w:szCs w:val="24"/>
          <w:lang w:val="es-DO"/>
        </w:rPr>
        <w:t>Luis Daniel Paulino Martínez (Representante Grupo ocupacional 1)</w:t>
      </w:r>
    </w:p>
    <w:p w14:paraId="23F436AF" w14:textId="77777777" w:rsidR="00D410D7" w:rsidRPr="004C56A9" w:rsidRDefault="00D410D7" w:rsidP="004C56A9">
      <w:pPr>
        <w:pStyle w:val="Prrafodelista"/>
        <w:numPr>
          <w:ilvl w:val="0"/>
          <w:numId w:val="10"/>
        </w:numPr>
        <w:spacing w:line="240" w:lineRule="auto"/>
        <w:rPr>
          <w:rFonts w:ascii="Segoe UI" w:hAnsi="Segoe UI" w:cs="Segoe UI"/>
          <w:sz w:val="24"/>
          <w:szCs w:val="24"/>
          <w:lang w:val="es-DO"/>
        </w:rPr>
      </w:pPr>
      <w:r w:rsidRPr="004C56A9">
        <w:rPr>
          <w:rFonts w:ascii="Segoe UI" w:hAnsi="Segoe UI" w:cs="Segoe UI"/>
          <w:sz w:val="24"/>
          <w:szCs w:val="24"/>
          <w:lang w:val="es-DO"/>
        </w:rPr>
        <w:t>Luis Francisco Santos Padilla (Representante Grupo ocupacional 2)</w:t>
      </w:r>
    </w:p>
    <w:p w14:paraId="6AE2947D" w14:textId="77777777" w:rsidR="00D410D7" w:rsidRPr="004C56A9" w:rsidRDefault="00D410D7" w:rsidP="004C56A9">
      <w:pPr>
        <w:pStyle w:val="Prrafodelista"/>
        <w:numPr>
          <w:ilvl w:val="0"/>
          <w:numId w:val="10"/>
        </w:numPr>
        <w:spacing w:line="240" w:lineRule="auto"/>
        <w:rPr>
          <w:rFonts w:ascii="Segoe UI" w:hAnsi="Segoe UI" w:cs="Segoe UI"/>
          <w:sz w:val="24"/>
          <w:szCs w:val="24"/>
          <w:lang w:val="es-DO"/>
        </w:rPr>
      </w:pPr>
      <w:r w:rsidRPr="004C56A9">
        <w:rPr>
          <w:rFonts w:ascii="Segoe UI" w:hAnsi="Segoe UI" w:cs="Segoe UI"/>
          <w:sz w:val="24"/>
          <w:szCs w:val="24"/>
          <w:lang w:val="es-DO"/>
        </w:rPr>
        <w:t>Laura Andujar Capellán (Representante Grupo ocupacional 3)</w:t>
      </w:r>
    </w:p>
    <w:p w14:paraId="1167731A" w14:textId="77777777" w:rsidR="00D410D7" w:rsidRPr="004C56A9" w:rsidRDefault="00D410D7" w:rsidP="004C56A9">
      <w:pPr>
        <w:pStyle w:val="Prrafodelista"/>
        <w:numPr>
          <w:ilvl w:val="0"/>
          <w:numId w:val="10"/>
        </w:numPr>
        <w:spacing w:line="240" w:lineRule="auto"/>
        <w:rPr>
          <w:rFonts w:ascii="Segoe UI" w:hAnsi="Segoe UI" w:cs="Segoe UI"/>
          <w:sz w:val="24"/>
          <w:szCs w:val="24"/>
          <w:lang w:val="es-DO"/>
        </w:rPr>
      </w:pPr>
      <w:r w:rsidRPr="004C56A9">
        <w:rPr>
          <w:rFonts w:ascii="Segoe UI" w:hAnsi="Segoe UI" w:cs="Segoe UI"/>
          <w:sz w:val="24"/>
          <w:szCs w:val="24"/>
          <w:lang w:val="es-DO"/>
        </w:rPr>
        <w:t>Angel Felipe Rivas Peña (Representante Grupo ocupacional 4)</w:t>
      </w:r>
    </w:p>
    <w:p w14:paraId="48B7714E" w14:textId="77777777" w:rsidR="00D410D7" w:rsidRPr="004C56A9" w:rsidRDefault="00D410D7" w:rsidP="004C56A9">
      <w:pPr>
        <w:pStyle w:val="Prrafodelista"/>
        <w:numPr>
          <w:ilvl w:val="0"/>
          <w:numId w:val="10"/>
        </w:numPr>
        <w:spacing w:line="240" w:lineRule="auto"/>
        <w:rPr>
          <w:rFonts w:ascii="Segoe UI" w:hAnsi="Segoe UI" w:cs="Segoe UI"/>
          <w:sz w:val="24"/>
          <w:szCs w:val="24"/>
          <w:lang w:val="es-DO"/>
        </w:rPr>
      </w:pPr>
      <w:r w:rsidRPr="004C56A9">
        <w:rPr>
          <w:rFonts w:ascii="Segoe UI" w:hAnsi="Segoe UI" w:cs="Segoe UI"/>
          <w:sz w:val="24"/>
          <w:szCs w:val="24"/>
          <w:lang w:val="es-DO"/>
        </w:rPr>
        <w:t>Braulia Vizcaíno Lantigua (Representante Grupo ocupacional 5 - Coordinadora General)</w:t>
      </w:r>
    </w:p>
    <w:p w14:paraId="6383DC85" w14:textId="7D5B024C" w:rsidR="00D410D7" w:rsidRPr="004C56A9" w:rsidRDefault="00D410D7" w:rsidP="004C56A9">
      <w:pPr>
        <w:spacing w:line="240" w:lineRule="auto"/>
        <w:rPr>
          <w:rFonts w:ascii="Segoe UI" w:hAnsi="Segoe UI" w:cs="Segoe UI"/>
          <w:b/>
          <w:bCs/>
          <w:sz w:val="24"/>
          <w:szCs w:val="24"/>
          <w:lang w:val="es-DO"/>
        </w:rPr>
      </w:pPr>
      <w:r w:rsidRPr="004C56A9">
        <w:rPr>
          <w:rFonts w:ascii="Segoe UI" w:hAnsi="Segoe UI" w:cs="Segoe UI"/>
          <w:b/>
          <w:bCs/>
          <w:sz w:val="24"/>
          <w:szCs w:val="24"/>
          <w:lang w:val="es-DO"/>
        </w:rPr>
        <w:t>Miembros del Cuerpo Técnico:</w:t>
      </w:r>
    </w:p>
    <w:p w14:paraId="40829467" w14:textId="77777777" w:rsidR="00D410D7" w:rsidRPr="004C56A9" w:rsidRDefault="00D410D7" w:rsidP="004C56A9">
      <w:pPr>
        <w:pStyle w:val="Prrafodelista"/>
        <w:numPr>
          <w:ilvl w:val="0"/>
          <w:numId w:val="14"/>
        </w:numPr>
        <w:spacing w:line="240" w:lineRule="auto"/>
        <w:rPr>
          <w:rFonts w:ascii="Segoe UI" w:hAnsi="Segoe UI" w:cs="Segoe UI"/>
          <w:sz w:val="24"/>
          <w:szCs w:val="24"/>
          <w:lang w:val="es-DO"/>
        </w:rPr>
      </w:pPr>
      <w:r w:rsidRPr="004C56A9">
        <w:rPr>
          <w:rFonts w:ascii="Segoe UI" w:hAnsi="Segoe UI" w:cs="Segoe UI"/>
          <w:sz w:val="24"/>
          <w:szCs w:val="24"/>
          <w:lang w:val="es-DO"/>
        </w:rPr>
        <w:t xml:space="preserve">Carmen Abreu Coste (Cuerpo Técnico-Responsable de Activos fijos) </w:t>
      </w:r>
    </w:p>
    <w:p w14:paraId="6C840FCD" w14:textId="77777777" w:rsidR="00D410D7" w:rsidRPr="004C56A9" w:rsidRDefault="00D410D7" w:rsidP="004C56A9">
      <w:pPr>
        <w:pStyle w:val="Prrafodelista"/>
        <w:numPr>
          <w:ilvl w:val="0"/>
          <w:numId w:val="14"/>
        </w:numPr>
        <w:spacing w:line="240" w:lineRule="auto"/>
        <w:rPr>
          <w:rFonts w:ascii="Segoe UI" w:hAnsi="Segoe UI" w:cs="Segoe UI"/>
          <w:sz w:val="24"/>
          <w:szCs w:val="24"/>
          <w:lang w:val="es-DO"/>
        </w:rPr>
      </w:pPr>
      <w:r w:rsidRPr="004C56A9">
        <w:rPr>
          <w:rFonts w:ascii="Segoe UI" w:hAnsi="Segoe UI" w:cs="Segoe UI"/>
          <w:sz w:val="24"/>
          <w:szCs w:val="24"/>
          <w:lang w:val="es-DO"/>
        </w:rPr>
        <w:t>Glarquis Gómez Batista (Cuerpo Técnico – Responsable de Presupuesto)</w:t>
      </w:r>
    </w:p>
    <w:p w14:paraId="215F2A41" w14:textId="77777777" w:rsidR="00D410D7" w:rsidRPr="004C56A9" w:rsidRDefault="00D410D7" w:rsidP="004C56A9">
      <w:pPr>
        <w:pStyle w:val="Prrafodelista"/>
        <w:numPr>
          <w:ilvl w:val="0"/>
          <w:numId w:val="14"/>
        </w:numPr>
        <w:spacing w:line="240" w:lineRule="auto"/>
        <w:rPr>
          <w:rFonts w:ascii="Segoe UI" w:hAnsi="Segoe UI" w:cs="Segoe UI"/>
          <w:sz w:val="24"/>
          <w:szCs w:val="24"/>
          <w:lang w:val="es-DO"/>
        </w:rPr>
      </w:pPr>
      <w:r w:rsidRPr="004C56A9">
        <w:rPr>
          <w:rFonts w:ascii="Segoe UI" w:hAnsi="Segoe UI" w:cs="Segoe UI"/>
          <w:sz w:val="24"/>
          <w:szCs w:val="24"/>
          <w:lang w:val="es-DO"/>
        </w:rPr>
        <w:t>Allen Peña García (Cuerpo Técnico – Responsable de Registro de Contrato del Área Jurídica)</w:t>
      </w:r>
    </w:p>
    <w:p w14:paraId="5AE4BFFA" w14:textId="77777777" w:rsidR="00D410D7" w:rsidRPr="004C56A9" w:rsidRDefault="00D410D7" w:rsidP="004C56A9">
      <w:pPr>
        <w:pStyle w:val="Prrafodelista"/>
        <w:numPr>
          <w:ilvl w:val="0"/>
          <w:numId w:val="14"/>
        </w:numPr>
        <w:spacing w:line="240" w:lineRule="auto"/>
        <w:rPr>
          <w:rFonts w:ascii="Segoe UI" w:hAnsi="Segoe UI" w:cs="Segoe UI"/>
          <w:sz w:val="24"/>
          <w:szCs w:val="24"/>
          <w:lang w:val="es-DO"/>
        </w:rPr>
      </w:pPr>
      <w:r w:rsidRPr="004C56A9">
        <w:rPr>
          <w:rFonts w:ascii="Segoe UI" w:hAnsi="Segoe UI" w:cs="Segoe UI"/>
          <w:sz w:val="24"/>
          <w:szCs w:val="24"/>
          <w:lang w:val="es-DO"/>
        </w:rPr>
        <w:t>Ana María Mercedes Rodríguez (Cuerpo Técnico – Responsable de Acceso a la Información-Coordinadora Ejecutiva)</w:t>
      </w:r>
    </w:p>
    <w:p w14:paraId="37F8FD9E" w14:textId="77777777" w:rsidR="004C56A9" w:rsidRDefault="004C56A9" w:rsidP="004C56A9">
      <w:pPr>
        <w:shd w:val="clear" w:color="auto" w:fill="FFFFFF"/>
        <w:spacing w:after="100" w:afterAutospacing="1" w:line="240" w:lineRule="auto"/>
        <w:jc w:val="center"/>
        <w:rPr>
          <w:rFonts w:ascii="Segoe UI" w:eastAsia="Times New Roman" w:hAnsi="Segoe UI" w:cs="Segoe UI"/>
          <w:b/>
          <w:bCs/>
          <w:color w:val="000000"/>
          <w:sz w:val="24"/>
          <w:szCs w:val="24"/>
          <w:lang w:val="es-DO" w:eastAsia="es-DO"/>
        </w:rPr>
      </w:pPr>
    </w:p>
    <w:p w14:paraId="775CEDB2" w14:textId="1449C741" w:rsidR="00FA19B3" w:rsidRPr="004C56A9" w:rsidRDefault="00FA19B3" w:rsidP="004C56A9">
      <w:pPr>
        <w:shd w:val="clear" w:color="auto" w:fill="FFFFFF"/>
        <w:spacing w:after="100" w:afterAutospacing="1" w:line="240" w:lineRule="auto"/>
        <w:jc w:val="center"/>
        <w:rPr>
          <w:rFonts w:ascii="Segoe UI" w:eastAsia="Times New Roman" w:hAnsi="Segoe UI" w:cs="Segoe UI"/>
          <w:b/>
          <w:bCs/>
          <w:color w:val="000000"/>
          <w:sz w:val="24"/>
          <w:szCs w:val="24"/>
          <w:lang w:val="es-DO" w:eastAsia="es-DO"/>
        </w:rPr>
      </w:pPr>
      <w:r w:rsidRPr="004C56A9">
        <w:rPr>
          <w:rFonts w:ascii="Segoe UI" w:eastAsia="Times New Roman" w:hAnsi="Segoe UI" w:cs="Segoe UI"/>
          <w:b/>
          <w:bCs/>
          <w:color w:val="000000"/>
          <w:sz w:val="24"/>
          <w:szCs w:val="24"/>
          <w:lang w:val="es-DO" w:eastAsia="es-DO"/>
        </w:rPr>
        <w:t xml:space="preserve">Memoria </w:t>
      </w:r>
      <w:r w:rsidR="00A21381">
        <w:rPr>
          <w:rFonts w:ascii="Segoe UI" w:eastAsia="Times New Roman" w:hAnsi="Segoe UI" w:cs="Segoe UI"/>
          <w:b/>
          <w:bCs/>
          <w:color w:val="000000"/>
          <w:sz w:val="24"/>
          <w:szCs w:val="24"/>
          <w:lang w:val="es-DO" w:eastAsia="es-DO"/>
        </w:rPr>
        <w:t>Segundo</w:t>
      </w:r>
      <w:r w:rsidRPr="004C56A9">
        <w:rPr>
          <w:rFonts w:ascii="Segoe UI" w:eastAsia="Times New Roman" w:hAnsi="Segoe UI" w:cs="Segoe UI"/>
          <w:b/>
          <w:bCs/>
          <w:color w:val="000000"/>
          <w:sz w:val="24"/>
          <w:szCs w:val="24"/>
          <w:lang w:val="es-DO" w:eastAsia="es-DO"/>
        </w:rPr>
        <w:t xml:space="preserve"> Semestre 2024</w:t>
      </w:r>
    </w:p>
    <w:p w14:paraId="0803BC69" w14:textId="7E61A893" w:rsidR="00D410D7" w:rsidRPr="00C331E5" w:rsidRDefault="00611C6C" w:rsidP="00C331E5">
      <w:pPr>
        <w:pStyle w:val="Prrafodelista"/>
        <w:numPr>
          <w:ilvl w:val="0"/>
          <w:numId w:val="15"/>
        </w:numPr>
        <w:shd w:val="clear" w:color="auto" w:fill="FFFFFF"/>
        <w:spacing w:after="100" w:afterAutospacing="1" w:line="276" w:lineRule="auto"/>
        <w:jc w:val="both"/>
        <w:rPr>
          <w:rFonts w:ascii="Segoe UI" w:eastAsia="Times New Roman" w:hAnsi="Segoe UI" w:cs="Segoe UI"/>
          <w:color w:val="000000"/>
          <w:sz w:val="24"/>
          <w:szCs w:val="24"/>
          <w:lang w:val="es-DO" w:eastAsia="es-DO"/>
        </w:rPr>
      </w:pPr>
      <w:r w:rsidRPr="00C331E5">
        <w:rPr>
          <w:rFonts w:ascii="Segoe UI" w:eastAsia="Times New Roman" w:hAnsi="Segoe UI" w:cs="Segoe UI"/>
          <w:color w:val="000000"/>
          <w:sz w:val="24"/>
          <w:szCs w:val="24"/>
          <w:lang w:val="es-DO" w:eastAsia="es-DO"/>
        </w:rPr>
        <w:t>R</w:t>
      </w:r>
      <w:r w:rsidR="00FA19B3" w:rsidRPr="00C331E5">
        <w:rPr>
          <w:rFonts w:ascii="Segoe UI" w:eastAsia="Times New Roman" w:hAnsi="Segoe UI" w:cs="Segoe UI"/>
          <w:color w:val="000000"/>
          <w:sz w:val="24"/>
          <w:szCs w:val="24"/>
          <w:lang w:val="es-DO" w:eastAsia="es-DO"/>
        </w:rPr>
        <w:t xml:space="preserve">euniones </w:t>
      </w:r>
      <w:r w:rsidR="00F20FA6" w:rsidRPr="00C331E5">
        <w:rPr>
          <w:rFonts w:ascii="Segoe UI" w:eastAsia="Times New Roman" w:hAnsi="Segoe UI" w:cs="Segoe UI"/>
          <w:color w:val="000000"/>
          <w:sz w:val="24"/>
          <w:szCs w:val="24"/>
          <w:lang w:val="es-DO" w:eastAsia="es-DO"/>
        </w:rPr>
        <w:t xml:space="preserve">ordinarias </w:t>
      </w:r>
      <w:r w:rsidR="00FA19B3" w:rsidRPr="00C331E5">
        <w:rPr>
          <w:rFonts w:ascii="Segoe UI" w:eastAsia="Times New Roman" w:hAnsi="Segoe UI" w:cs="Segoe UI"/>
          <w:color w:val="000000"/>
          <w:sz w:val="24"/>
          <w:szCs w:val="24"/>
          <w:lang w:val="es-DO" w:eastAsia="es-DO"/>
        </w:rPr>
        <w:t>de trabajo:</w:t>
      </w:r>
    </w:p>
    <w:p w14:paraId="2E77C68D" w14:textId="77777777" w:rsidR="00611C6C" w:rsidRPr="00C331E5" w:rsidRDefault="00611C6C" w:rsidP="00C331E5">
      <w:pPr>
        <w:pStyle w:val="Prrafodelista"/>
        <w:shd w:val="clear" w:color="auto" w:fill="FFFFFF"/>
        <w:spacing w:after="100" w:afterAutospacing="1" w:line="276" w:lineRule="auto"/>
        <w:jc w:val="both"/>
        <w:rPr>
          <w:rFonts w:ascii="Segoe UI" w:eastAsia="Times New Roman" w:hAnsi="Segoe UI" w:cs="Segoe UI"/>
          <w:color w:val="000000"/>
          <w:sz w:val="24"/>
          <w:szCs w:val="24"/>
          <w:lang w:val="es-DO" w:eastAsia="es-DO"/>
        </w:rPr>
      </w:pPr>
    </w:p>
    <w:p w14:paraId="1A6C11CE" w14:textId="77777777" w:rsidR="00CF66EC" w:rsidRPr="00C331E5" w:rsidRDefault="00CF66EC" w:rsidP="00C331E5">
      <w:pPr>
        <w:pStyle w:val="Prrafodelista"/>
        <w:numPr>
          <w:ilvl w:val="0"/>
          <w:numId w:val="19"/>
        </w:numPr>
        <w:spacing w:line="276" w:lineRule="auto"/>
        <w:jc w:val="both"/>
        <w:rPr>
          <w:rFonts w:ascii="Segoe UI" w:eastAsia="Times New Roman" w:hAnsi="Segoe UI" w:cs="Segoe UI"/>
          <w:sz w:val="24"/>
          <w:szCs w:val="24"/>
          <w:lang w:val="es-DO" w:eastAsia="es-DO"/>
        </w:rPr>
      </w:pPr>
      <w:r w:rsidRPr="00C331E5">
        <w:rPr>
          <w:rFonts w:ascii="Segoe UI" w:eastAsia="Times New Roman" w:hAnsi="Segoe UI" w:cs="Segoe UI"/>
          <w:sz w:val="24"/>
          <w:szCs w:val="24"/>
          <w:lang w:val="es-DO" w:eastAsia="es-DO"/>
        </w:rPr>
        <w:t xml:space="preserve">El 23 de julio del 2024: se definió la estrategia para la elaboración matriz de riesgos conductuales. </w:t>
      </w:r>
    </w:p>
    <w:p w14:paraId="3EF3BC64" w14:textId="77777777" w:rsidR="00CF66EC" w:rsidRPr="00C331E5" w:rsidRDefault="00CF66EC" w:rsidP="00C331E5">
      <w:pPr>
        <w:pStyle w:val="Prrafodelista"/>
        <w:numPr>
          <w:ilvl w:val="0"/>
          <w:numId w:val="19"/>
        </w:numPr>
        <w:spacing w:line="276" w:lineRule="auto"/>
        <w:jc w:val="both"/>
        <w:rPr>
          <w:rFonts w:ascii="Segoe UI" w:hAnsi="Segoe UI" w:cs="Segoe UI"/>
          <w:sz w:val="24"/>
          <w:szCs w:val="24"/>
          <w:lang w:val="es-DO"/>
        </w:rPr>
      </w:pPr>
      <w:r w:rsidRPr="00C331E5">
        <w:rPr>
          <w:rFonts w:ascii="Segoe UI" w:eastAsia="Times New Roman" w:hAnsi="Segoe UI" w:cs="Segoe UI"/>
          <w:sz w:val="24"/>
          <w:szCs w:val="24"/>
          <w:lang w:val="es-DO" w:eastAsia="es-DO"/>
        </w:rPr>
        <w:t xml:space="preserve">El 21 de agosto del 2024: </w:t>
      </w:r>
      <w:r w:rsidRPr="00C331E5">
        <w:rPr>
          <w:rFonts w:ascii="Segoe UI" w:hAnsi="Segoe UI" w:cs="Segoe UI"/>
          <w:sz w:val="24"/>
          <w:szCs w:val="24"/>
          <w:lang w:val="es-DO"/>
        </w:rPr>
        <w:t>se revisó la matriz de identificación de riesgos conductuales levantada de las áreas escogidas:</w:t>
      </w:r>
      <w:r w:rsidRPr="00C331E5">
        <w:rPr>
          <w:rFonts w:ascii="Segoe UI" w:eastAsia="Times New Roman" w:hAnsi="Segoe UI" w:cs="Segoe UI"/>
          <w:sz w:val="24"/>
          <w:szCs w:val="24"/>
          <w:lang w:val="es-DO" w:eastAsia="es-DO"/>
        </w:rPr>
        <w:t xml:space="preserve"> Admisiones, Registro, Almacén y Tecnología</w:t>
      </w:r>
    </w:p>
    <w:p w14:paraId="278F16C8" w14:textId="77777777" w:rsidR="00CF66EC" w:rsidRPr="00C331E5" w:rsidRDefault="00CF66EC" w:rsidP="00C331E5">
      <w:pPr>
        <w:pStyle w:val="Prrafodelista"/>
        <w:numPr>
          <w:ilvl w:val="0"/>
          <w:numId w:val="19"/>
        </w:numPr>
        <w:spacing w:line="276" w:lineRule="auto"/>
        <w:jc w:val="both"/>
        <w:rPr>
          <w:rFonts w:ascii="Segoe UI" w:hAnsi="Segoe UI" w:cs="Segoe UI"/>
          <w:sz w:val="24"/>
          <w:szCs w:val="24"/>
        </w:rPr>
      </w:pPr>
      <w:r w:rsidRPr="00C331E5">
        <w:rPr>
          <w:rFonts w:ascii="Segoe UI" w:hAnsi="Segoe UI" w:cs="Segoe UI"/>
          <w:sz w:val="24"/>
          <w:szCs w:val="24"/>
          <w:lang w:val="es-DO"/>
        </w:rPr>
        <w:t xml:space="preserve">El 19 de septiembre del 2024:  se socializó sobre la culminación de nuestra contribución en la Campaña Dominicana Sin Corrupción, así como también se compartieron las informaciones recibidas para el próximo congreso internacional de la DIGEIG, programado para efectuarse los días 23. </w:t>
      </w:r>
      <w:r w:rsidRPr="00C331E5">
        <w:rPr>
          <w:rFonts w:ascii="Segoe UI" w:hAnsi="Segoe UI" w:cs="Segoe UI"/>
          <w:sz w:val="24"/>
          <w:szCs w:val="24"/>
        </w:rPr>
        <w:t xml:space="preserve">24 y 25 de </w:t>
      </w:r>
      <w:proofErr w:type="spellStart"/>
      <w:r w:rsidRPr="00C331E5">
        <w:rPr>
          <w:rFonts w:ascii="Segoe UI" w:hAnsi="Segoe UI" w:cs="Segoe UI"/>
          <w:sz w:val="24"/>
          <w:szCs w:val="24"/>
        </w:rPr>
        <w:t>septiembre</w:t>
      </w:r>
      <w:proofErr w:type="spellEnd"/>
      <w:r w:rsidRPr="00C331E5">
        <w:rPr>
          <w:rFonts w:ascii="Segoe UI" w:hAnsi="Segoe UI" w:cs="Segoe UI"/>
          <w:sz w:val="24"/>
          <w:szCs w:val="24"/>
        </w:rPr>
        <w:t xml:space="preserve"> del 2024.  </w:t>
      </w:r>
    </w:p>
    <w:p w14:paraId="3769B0F4" w14:textId="77777777" w:rsidR="00CF66EC" w:rsidRPr="00C331E5" w:rsidRDefault="00CF66EC" w:rsidP="00C331E5">
      <w:pPr>
        <w:pStyle w:val="Prrafodelista"/>
        <w:numPr>
          <w:ilvl w:val="0"/>
          <w:numId w:val="19"/>
        </w:numPr>
        <w:spacing w:line="276" w:lineRule="auto"/>
        <w:jc w:val="both"/>
        <w:rPr>
          <w:rFonts w:ascii="Segoe UI" w:hAnsi="Segoe UI" w:cs="Segoe UI"/>
          <w:sz w:val="24"/>
          <w:szCs w:val="24"/>
          <w:lang w:val="es-DO"/>
        </w:rPr>
      </w:pPr>
      <w:r w:rsidRPr="00C331E5">
        <w:rPr>
          <w:rFonts w:ascii="Segoe UI" w:hAnsi="Segoe UI" w:cs="Segoe UI"/>
          <w:sz w:val="24"/>
          <w:szCs w:val="24"/>
          <w:lang w:val="es-DO"/>
        </w:rPr>
        <w:t>El 23 de octubre del 2024: se planificó el accionar de la Comisión con miras a cumplir con la realización del informe anual y la actividad de cierre de año.</w:t>
      </w:r>
    </w:p>
    <w:p w14:paraId="6CB64041" w14:textId="77777777" w:rsidR="00CF66EC" w:rsidRPr="00C331E5" w:rsidRDefault="00CF66EC" w:rsidP="00C331E5">
      <w:pPr>
        <w:pStyle w:val="Prrafodelista"/>
        <w:numPr>
          <w:ilvl w:val="0"/>
          <w:numId w:val="19"/>
        </w:numPr>
        <w:shd w:val="clear" w:color="auto" w:fill="FFFFFF"/>
        <w:spacing w:after="100" w:afterAutospacing="1" w:line="276" w:lineRule="auto"/>
        <w:jc w:val="both"/>
        <w:rPr>
          <w:rFonts w:ascii="Segoe UI" w:hAnsi="Segoe UI" w:cs="Segoe UI"/>
          <w:sz w:val="24"/>
          <w:szCs w:val="24"/>
          <w:lang w:val="es-DO"/>
        </w:rPr>
      </w:pPr>
      <w:r w:rsidRPr="00C331E5">
        <w:rPr>
          <w:rFonts w:ascii="Segoe UI" w:hAnsi="Segoe UI" w:cs="Segoe UI"/>
          <w:sz w:val="24"/>
          <w:szCs w:val="24"/>
          <w:lang w:val="es-DO"/>
        </w:rPr>
        <w:t>El 15 de noviembre del 2024: se consolidó la distribución de participación de los miembros de la comisión en el acto de cierre con el lanzamiento buzones de denuncias ciudadana.</w:t>
      </w:r>
    </w:p>
    <w:p w14:paraId="26CBDF9F" w14:textId="77777777" w:rsidR="00CF66EC" w:rsidRPr="00C331E5" w:rsidRDefault="00CF66EC" w:rsidP="00C331E5">
      <w:pPr>
        <w:pStyle w:val="Prrafodelista"/>
        <w:numPr>
          <w:ilvl w:val="0"/>
          <w:numId w:val="20"/>
        </w:numPr>
        <w:shd w:val="clear" w:color="auto" w:fill="FFFFFF"/>
        <w:spacing w:after="100" w:afterAutospacing="1" w:line="276" w:lineRule="auto"/>
        <w:jc w:val="both"/>
        <w:rPr>
          <w:rFonts w:ascii="Segoe UI" w:eastAsia="Times New Roman" w:hAnsi="Segoe UI" w:cs="Segoe UI"/>
          <w:sz w:val="24"/>
          <w:szCs w:val="24"/>
          <w:lang w:val="es-DO" w:eastAsia="es-DO"/>
        </w:rPr>
      </w:pPr>
      <w:r w:rsidRPr="00C331E5">
        <w:rPr>
          <w:rFonts w:ascii="Segoe UI" w:hAnsi="Segoe UI" w:cs="Segoe UI"/>
          <w:sz w:val="24"/>
          <w:szCs w:val="24"/>
          <w:lang w:val="es-DO"/>
        </w:rPr>
        <w:lastRenderedPageBreak/>
        <w:t xml:space="preserve">El 3 de diciembre del 2024: se revisó el informe final de año que será presentado a la DIGEIG y compartido a los colaboradores del INESDYC y a través de las redes sociales. </w:t>
      </w:r>
    </w:p>
    <w:p w14:paraId="0AFF1AFD" w14:textId="77777777" w:rsidR="00CF66EC" w:rsidRPr="00C331E5" w:rsidRDefault="00CF66EC" w:rsidP="00C331E5">
      <w:pPr>
        <w:pStyle w:val="Prrafodelista"/>
        <w:shd w:val="clear" w:color="auto" w:fill="FFFFFF"/>
        <w:spacing w:after="100" w:afterAutospacing="1" w:line="276" w:lineRule="auto"/>
        <w:jc w:val="both"/>
        <w:rPr>
          <w:rFonts w:ascii="Segoe UI" w:eastAsia="Times New Roman" w:hAnsi="Segoe UI" w:cs="Segoe UI"/>
          <w:sz w:val="24"/>
          <w:szCs w:val="24"/>
          <w:lang w:val="es-DO" w:eastAsia="es-DO"/>
        </w:rPr>
      </w:pPr>
    </w:p>
    <w:p w14:paraId="2D8A8A35" w14:textId="723A7C23" w:rsidR="00D410D7" w:rsidRPr="00C331E5" w:rsidRDefault="00FE68D1" w:rsidP="00C331E5">
      <w:pPr>
        <w:pStyle w:val="Prrafodelista"/>
        <w:numPr>
          <w:ilvl w:val="0"/>
          <w:numId w:val="15"/>
        </w:numPr>
        <w:shd w:val="clear" w:color="auto" w:fill="FFFFFF"/>
        <w:spacing w:after="100" w:afterAutospacing="1" w:line="276" w:lineRule="auto"/>
        <w:jc w:val="both"/>
        <w:rPr>
          <w:rFonts w:ascii="Segoe UI" w:eastAsia="Times New Roman" w:hAnsi="Segoe UI" w:cs="Segoe UI"/>
          <w:color w:val="000000"/>
          <w:sz w:val="24"/>
          <w:szCs w:val="24"/>
          <w:lang w:val="es-DO" w:eastAsia="es-DO"/>
        </w:rPr>
      </w:pPr>
      <w:r w:rsidRPr="00C331E5">
        <w:rPr>
          <w:rFonts w:ascii="Segoe UI" w:eastAsia="Times New Roman" w:hAnsi="Segoe UI" w:cs="Segoe UI"/>
          <w:color w:val="000000"/>
          <w:sz w:val="24"/>
          <w:szCs w:val="24"/>
          <w:lang w:val="es-DO" w:eastAsia="es-DO"/>
        </w:rPr>
        <w:t>Participación de la CIGCN en actividades convocadas por la DIGEIG:</w:t>
      </w:r>
    </w:p>
    <w:p w14:paraId="634C6999" w14:textId="77777777" w:rsidR="00FE68D1" w:rsidRPr="00C331E5" w:rsidRDefault="00FE68D1" w:rsidP="00C331E5">
      <w:pPr>
        <w:pStyle w:val="Prrafodelista"/>
        <w:shd w:val="clear" w:color="auto" w:fill="FFFFFF"/>
        <w:spacing w:after="100" w:afterAutospacing="1" w:line="276" w:lineRule="auto"/>
        <w:jc w:val="both"/>
        <w:rPr>
          <w:rFonts w:ascii="Segoe UI" w:eastAsia="Times New Roman" w:hAnsi="Segoe UI" w:cs="Segoe UI"/>
          <w:color w:val="000000"/>
          <w:sz w:val="24"/>
          <w:szCs w:val="24"/>
          <w:lang w:val="es-DO" w:eastAsia="es-DO"/>
        </w:rPr>
      </w:pPr>
    </w:p>
    <w:p w14:paraId="167F519D" w14:textId="2BAED823" w:rsidR="00CF66EC" w:rsidRPr="00C331E5" w:rsidRDefault="00CF66EC" w:rsidP="00C331E5">
      <w:pPr>
        <w:pStyle w:val="Prrafodelista"/>
        <w:numPr>
          <w:ilvl w:val="0"/>
          <w:numId w:val="16"/>
        </w:numPr>
        <w:spacing w:line="276" w:lineRule="auto"/>
        <w:jc w:val="both"/>
        <w:rPr>
          <w:rFonts w:ascii="Segoe UI" w:eastAsia="Times New Roman" w:hAnsi="Segoe UI" w:cs="Segoe UI"/>
          <w:sz w:val="24"/>
          <w:szCs w:val="24"/>
          <w:lang w:val="es-DO" w:eastAsia="es-DO"/>
        </w:rPr>
      </w:pPr>
      <w:r w:rsidRPr="00C331E5">
        <w:rPr>
          <w:rFonts w:ascii="Segoe UI" w:eastAsia="Times New Roman" w:hAnsi="Segoe UI" w:cs="Segoe UI"/>
          <w:sz w:val="24"/>
          <w:szCs w:val="24"/>
          <w:lang w:val="es-DO" w:eastAsia="es-DO"/>
        </w:rPr>
        <w:t>Diplomado virtual en Gestión de Riesgo, dirigido a los miembros de la CIGCN y OIG que no habían tomado a la fecha esta capacitación. iniciado en el mes de julio del 2024.</w:t>
      </w:r>
    </w:p>
    <w:p w14:paraId="2D6AAA82" w14:textId="77777777" w:rsidR="00CF66EC" w:rsidRPr="00C331E5" w:rsidRDefault="00CF66EC" w:rsidP="00C331E5">
      <w:pPr>
        <w:pStyle w:val="Prrafodelista"/>
        <w:numPr>
          <w:ilvl w:val="0"/>
          <w:numId w:val="16"/>
        </w:numPr>
        <w:spacing w:line="276" w:lineRule="auto"/>
        <w:jc w:val="both"/>
        <w:rPr>
          <w:rFonts w:ascii="Segoe UI" w:hAnsi="Segoe UI" w:cs="Segoe UI"/>
          <w:sz w:val="24"/>
          <w:szCs w:val="24"/>
          <w:lang w:val="es-DO"/>
        </w:rPr>
      </w:pPr>
      <w:r w:rsidRPr="00C331E5">
        <w:rPr>
          <w:rFonts w:ascii="Segoe UI" w:hAnsi="Segoe UI" w:cs="Segoe UI"/>
          <w:sz w:val="24"/>
          <w:szCs w:val="24"/>
          <w:lang w:val="es-DO"/>
        </w:rPr>
        <w:t xml:space="preserve">Con el acompañamiento de nuestra máxima autoridad, el Embajador José Rafael Espaillat, todos los miembros de la CIGCN y CT del INESDYC acogieron la convocatoria de la Dirección General de Ética e Integridad Gubernamental (DIGEIG) para el </w:t>
      </w:r>
      <w:r w:rsidRPr="00C331E5">
        <w:rPr>
          <w:rFonts w:ascii="Segoe UI" w:hAnsi="Segoe UI" w:cs="Segoe UI"/>
          <w:i/>
          <w:iCs/>
          <w:sz w:val="24"/>
          <w:szCs w:val="24"/>
          <w:lang w:val="es-DO"/>
        </w:rPr>
        <w:t>Tercer Congreso Internacional por la Integridad Gubernamental y Cumplimiento Normativo 2024</w:t>
      </w:r>
      <w:r w:rsidRPr="00C331E5">
        <w:rPr>
          <w:rFonts w:ascii="Segoe UI" w:hAnsi="Segoe UI" w:cs="Segoe UI"/>
          <w:sz w:val="24"/>
          <w:szCs w:val="24"/>
          <w:lang w:val="es-DO"/>
        </w:rPr>
        <w:t xml:space="preserve">, realizado los días 23, 24 y 25 de septiembre del presente año, en el Hotel </w:t>
      </w:r>
      <w:proofErr w:type="spellStart"/>
      <w:r w:rsidRPr="00C331E5">
        <w:rPr>
          <w:rFonts w:ascii="Segoe UI" w:hAnsi="Segoe UI" w:cs="Segoe UI"/>
          <w:sz w:val="24"/>
          <w:szCs w:val="24"/>
          <w:lang w:val="es-DO"/>
        </w:rPr>
        <w:t>Hard</w:t>
      </w:r>
      <w:proofErr w:type="spellEnd"/>
      <w:r w:rsidRPr="00C331E5">
        <w:rPr>
          <w:rFonts w:ascii="Segoe UI" w:hAnsi="Segoe UI" w:cs="Segoe UI"/>
          <w:sz w:val="24"/>
          <w:szCs w:val="24"/>
          <w:lang w:val="es-DO"/>
        </w:rPr>
        <w:t xml:space="preserve"> Rock, Punta Cana. </w:t>
      </w:r>
    </w:p>
    <w:p w14:paraId="701C1916" w14:textId="77777777" w:rsidR="00CF66EC" w:rsidRPr="00C331E5" w:rsidRDefault="00CF66EC" w:rsidP="00C331E5">
      <w:pPr>
        <w:pStyle w:val="Prrafodelista"/>
        <w:numPr>
          <w:ilvl w:val="0"/>
          <w:numId w:val="16"/>
        </w:numPr>
        <w:spacing w:line="276" w:lineRule="auto"/>
        <w:jc w:val="both"/>
        <w:rPr>
          <w:rFonts w:ascii="Segoe UI" w:eastAsia="Times New Roman" w:hAnsi="Segoe UI" w:cs="Segoe UI"/>
          <w:sz w:val="24"/>
          <w:szCs w:val="24"/>
          <w:lang w:val="es-DO" w:eastAsia="es-DO"/>
        </w:rPr>
      </w:pPr>
      <w:r w:rsidRPr="00C331E5">
        <w:rPr>
          <w:rFonts w:ascii="Segoe UI" w:eastAsia="Times New Roman" w:hAnsi="Segoe UI" w:cs="Segoe UI"/>
          <w:sz w:val="24"/>
          <w:szCs w:val="24"/>
          <w:lang w:val="es-DO" w:eastAsia="es-DO"/>
        </w:rPr>
        <w:t xml:space="preserve">Actividades de la Semana del Derecho a Saber, específicamente en Gobierno abierto: la historia de una alianza entre gobierno y sociedad con la presencia del presidente de la República, la Dra. Milagros Ortiz Bosch y la experta </w:t>
      </w:r>
      <w:proofErr w:type="spellStart"/>
      <w:r w:rsidRPr="00C331E5">
        <w:rPr>
          <w:rFonts w:ascii="Segoe UI" w:eastAsia="Times New Roman" w:hAnsi="Segoe UI" w:cs="Segoe UI"/>
          <w:sz w:val="24"/>
          <w:szCs w:val="24"/>
          <w:lang w:val="es-DO" w:eastAsia="es-DO"/>
        </w:rPr>
        <w:t>Onjay</w:t>
      </w:r>
      <w:proofErr w:type="spellEnd"/>
      <w:r w:rsidRPr="00C331E5">
        <w:rPr>
          <w:rFonts w:ascii="Segoe UI" w:eastAsia="Times New Roman" w:hAnsi="Segoe UI" w:cs="Segoe UI"/>
          <w:sz w:val="24"/>
          <w:szCs w:val="24"/>
          <w:lang w:val="es-DO" w:eastAsia="es-DO"/>
        </w:rPr>
        <w:t xml:space="preserve"> </w:t>
      </w:r>
      <w:proofErr w:type="spellStart"/>
      <w:r w:rsidRPr="00C331E5">
        <w:rPr>
          <w:rFonts w:ascii="Segoe UI" w:eastAsia="Times New Roman" w:hAnsi="Segoe UI" w:cs="Segoe UI"/>
          <w:sz w:val="24"/>
          <w:szCs w:val="24"/>
          <w:lang w:val="es-DO" w:eastAsia="es-DO"/>
        </w:rPr>
        <w:t>Pradhan</w:t>
      </w:r>
      <w:proofErr w:type="spellEnd"/>
      <w:r w:rsidRPr="00C331E5">
        <w:rPr>
          <w:rFonts w:ascii="Segoe UI" w:eastAsia="Times New Roman" w:hAnsi="Segoe UI" w:cs="Segoe UI"/>
          <w:sz w:val="24"/>
          <w:szCs w:val="24"/>
          <w:lang w:val="es-DO" w:eastAsia="es-DO"/>
        </w:rPr>
        <w:t>, CEO de la OGP, realizada el 3 de octubre del 2024.  Además, participación en el Rally por la Transparencia y la integridad, desarrollada en el parque del Este, el día 4 de octubre del 2024.</w:t>
      </w:r>
    </w:p>
    <w:p w14:paraId="34334570" w14:textId="6B43E380" w:rsidR="007214FB" w:rsidRPr="00C331E5" w:rsidRDefault="007214FB" w:rsidP="00C331E5">
      <w:pPr>
        <w:pStyle w:val="Prrafodelista"/>
        <w:numPr>
          <w:ilvl w:val="0"/>
          <w:numId w:val="16"/>
        </w:numPr>
        <w:spacing w:line="276" w:lineRule="auto"/>
        <w:jc w:val="both"/>
        <w:rPr>
          <w:rFonts w:ascii="Segoe UI" w:eastAsia="Times New Roman" w:hAnsi="Segoe UI" w:cs="Segoe UI"/>
          <w:sz w:val="24"/>
          <w:szCs w:val="24"/>
          <w:lang w:val="es-DO" w:eastAsia="es-DO"/>
        </w:rPr>
      </w:pPr>
      <w:r w:rsidRPr="00C331E5">
        <w:rPr>
          <w:rFonts w:ascii="Segoe UI" w:eastAsia="Times New Roman" w:hAnsi="Segoe UI" w:cs="Segoe UI"/>
          <w:sz w:val="24"/>
          <w:szCs w:val="24"/>
          <w:lang w:val="es-DO" w:eastAsia="es-DO"/>
        </w:rPr>
        <w:t>C</w:t>
      </w:r>
      <w:r w:rsidRPr="00C331E5">
        <w:rPr>
          <w:rFonts w:ascii="Segoe UI" w:eastAsia="Times New Roman" w:hAnsi="Segoe UI" w:cs="Segoe UI"/>
          <w:sz w:val="24"/>
          <w:szCs w:val="24"/>
          <w:lang w:val="es-DO" w:eastAsia="es-DO"/>
        </w:rPr>
        <w:t>onmemoración del Día Internacional de la Lucha Contra la Corrupción</w:t>
      </w:r>
      <w:r w:rsidRPr="00C331E5">
        <w:rPr>
          <w:rFonts w:ascii="Segoe UI" w:eastAsia="Times New Roman" w:hAnsi="Segoe UI" w:cs="Segoe UI"/>
          <w:color w:val="000000"/>
          <w:sz w:val="24"/>
          <w:szCs w:val="24"/>
          <w:lang w:val="es-DO"/>
        </w:rPr>
        <w:t xml:space="preserve">, </w:t>
      </w:r>
      <w:r w:rsidRPr="00C331E5">
        <w:rPr>
          <w:rFonts w:ascii="Segoe UI" w:eastAsia="Times New Roman" w:hAnsi="Segoe UI" w:cs="Segoe UI"/>
          <w:sz w:val="24"/>
          <w:szCs w:val="24"/>
          <w:lang w:val="es-DO" w:eastAsia="es-DO"/>
        </w:rPr>
        <w:t>con</w:t>
      </w:r>
      <w:r w:rsidRPr="00C331E5">
        <w:rPr>
          <w:rFonts w:ascii="Segoe UI" w:eastAsia="Times New Roman" w:hAnsi="Segoe UI" w:cs="Segoe UI"/>
          <w:sz w:val="24"/>
          <w:szCs w:val="24"/>
          <w:lang w:val="es-DO" w:eastAsia="es-DO"/>
        </w:rPr>
        <w:t xml:space="preserve"> la presentación del Modelo de Matriz de Riesgo Conductual para el Sector Salud y Seguridad Social, la Firma del Compromiso Estratégico de Integridad y Prevención de la Corrupción Administrativa para Cargos de Alto Nivel por parte de las Máximas Autoridades de las Instituciones que conforman el Sector Salud y Seguridad Social y la premiación de la 4ta edición de #DominicanaSinCorrupción</w:t>
      </w:r>
      <w:r w:rsidRPr="00C331E5">
        <w:rPr>
          <w:rFonts w:ascii="Segoe UI" w:eastAsia="Times New Roman" w:hAnsi="Segoe UI" w:cs="Segoe UI"/>
          <w:sz w:val="24"/>
          <w:szCs w:val="24"/>
          <w:lang w:val="es-DO" w:eastAsia="es-DO"/>
        </w:rPr>
        <w:t>, efectuada el 9 de diciembre del 2024.</w:t>
      </w:r>
    </w:p>
    <w:p w14:paraId="7DB83C1B" w14:textId="77777777" w:rsidR="00946BAD" w:rsidRPr="00C331E5" w:rsidRDefault="00946BAD" w:rsidP="00C331E5">
      <w:pPr>
        <w:pStyle w:val="Prrafodelista"/>
        <w:shd w:val="clear" w:color="auto" w:fill="FFFFFF"/>
        <w:spacing w:after="100" w:afterAutospacing="1" w:line="276" w:lineRule="auto"/>
        <w:jc w:val="both"/>
        <w:rPr>
          <w:rFonts w:ascii="Segoe UI" w:eastAsia="Times New Roman" w:hAnsi="Segoe UI" w:cs="Segoe UI"/>
          <w:color w:val="000000"/>
          <w:sz w:val="24"/>
          <w:szCs w:val="24"/>
          <w:lang w:val="es-DO" w:eastAsia="es-DO"/>
        </w:rPr>
      </w:pPr>
    </w:p>
    <w:p w14:paraId="77137029" w14:textId="77777777" w:rsidR="00946BAD" w:rsidRPr="00C331E5" w:rsidRDefault="00946BAD" w:rsidP="00C331E5">
      <w:pPr>
        <w:pStyle w:val="Prrafodelista"/>
        <w:shd w:val="clear" w:color="auto" w:fill="FFFFFF"/>
        <w:spacing w:after="100" w:afterAutospacing="1" w:line="276" w:lineRule="auto"/>
        <w:jc w:val="both"/>
        <w:rPr>
          <w:rFonts w:ascii="Segoe UI" w:eastAsia="Times New Roman" w:hAnsi="Segoe UI" w:cs="Segoe UI"/>
          <w:color w:val="000000"/>
          <w:sz w:val="24"/>
          <w:szCs w:val="24"/>
          <w:lang w:val="es-DO" w:eastAsia="es-DO"/>
        </w:rPr>
      </w:pPr>
    </w:p>
    <w:p w14:paraId="41675DFE" w14:textId="77777777" w:rsidR="00EB46C5" w:rsidRPr="00C331E5" w:rsidRDefault="00EB46C5" w:rsidP="00C331E5">
      <w:pPr>
        <w:pStyle w:val="Prrafodelista"/>
        <w:shd w:val="clear" w:color="auto" w:fill="FFFFFF"/>
        <w:spacing w:after="100" w:afterAutospacing="1" w:line="276" w:lineRule="auto"/>
        <w:jc w:val="both"/>
        <w:rPr>
          <w:rFonts w:ascii="Segoe UI" w:eastAsia="Times New Roman" w:hAnsi="Segoe UI" w:cs="Segoe UI"/>
          <w:color w:val="000000"/>
          <w:sz w:val="24"/>
          <w:szCs w:val="24"/>
          <w:lang w:val="es-DO" w:eastAsia="es-DO"/>
        </w:rPr>
      </w:pPr>
    </w:p>
    <w:p w14:paraId="17065DC1" w14:textId="77777777" w:rsidR="00EB46C5" w:rsidRPr="00C331E5" w:rsidRDefault="00EB46C5" w:rsidP="00C331E5">
      <w:pPr>
        <w:pStyle w:val="Prrafodelista"/>
        <w:shd w:val="clear" w:color="auto" w:fill="FFFFFF"/>
        <w:spacing w:after="100" w:afterAutospacing="1" w:line="276" w:lineRule="auto"/>
        <w:jc w:val="both"/>
        <w:rPr>
          <w:rFonts w:ascii="Segoe UI" w:eastAsia="Times New Roman" w:hAnsi="Segoe UI" w:cs="Segoe UI"/>
          <w:color w:val="000000"/>
          <w:sz w:val="24"/>
          <w:szCs w:val="24"/>
          <w:lang w:val="es-DO" w:eastAsia="es-DO"/>
        </w:rPr>
      </w:pPr>
    </w:p>
    <w:p w14:paraId="52DCFF7F" w14:textId="77777777" w:rsidR="00EB46C5" w:rsidRPr="00C331E5" w:rsidRDefault="00EB46C5" w:rsidP="00C331E5">
      <w:pPr>
        <w:pStyle w:val="Prrafodelista"/>
        <w:shd w:val="clear" w:color="auto" w:fill="FFFFFF"/>
        <w:spacing w:after="100" w:afterAutospacing="1" w:line="276" w:lineRule="auto"/>
        <w:jc w:val="both"/>
        <w:rPr>
          <w:rFonts w:ascii="Segoe UI" w:eastAsia="Times New Roman" w:hAnsi="Segoe UI" w:cs="Segoe UI"/>
          <w:color w:val="000000"/>
          <w:sz w:val="24"/>
          <w:szCs w:val="24"/>
          <w:lang w:val="es-DO" w:eastAsia="es-DO"/>
        </w:rPr>
      </w:pPr>
    </w:p>
    <w:p w14:paraId="2D0AB8EE" w14:textId="77777777" w:rsidR="00EB46C5" w:rsidRPr="00C331E5" w:rsidRDefault="00EB46C5" w:rsidP="00C331E5">
      <w:pPr>
        <w:pStyle w:val="Prrafodelista"/>
        <w:shd w:val="clear" w:color="auto" w:fill="FFFFFF"/>
        <w:spacing w:after="100" w:afterAutospacing="1" w:line="276" w:lineRule="auto"/>
        <w:jc w:val="both"/>
        <w:rPr>
          <w:rFonts w:ascii="Segoe UI" w:eastAsia="Times New Roman" w:hAnsi="Segoe UI" w:cs="Segoe UI"/>
          <w:color w:val="000000"/>
          <w:sz w:val="24"/>
          <w:szCs w:val="24"/>
          <w:lang w:val="es-DO" w:eastAsia="es-DO"/>
        </w:rPr>
      </w:pPr>
    </w:p>
    <w:p w14:paraId="3B65633F" w14:textId="77777777" w:rsidR="00EB46C5" w:rsidRPr="00C331E5" w:rsidRDefault="00EB46C5" w:rsidP="00C331E5">
      <w:pPr>
        <w:pStyle w:val="Prrafodelista"/>
        <w:shd w:val="clear" w:color="auto" w:fill="FFFFFF"/>
        <w:spacing w:after="100" w:afterAutospacing="1" w:line="276" w:lineRule="auto"/>
        <w:jc w:val="both"/>
        <w:rPr>
          <w:rFonts w:ascii="Segoe UI" w:eastAsia="Times New Roman" w:hAnsi="Segoe UI" w:cs="Segoe UI"/>
          <w:color w:val="000000"/>
          <w:sz w:val="24"/>
          <w:szCs w:val="24"/>
          <w:lang w:val="es-DO" w:eastAsia="es-DO"/>
        </w:rPr>
      </w:pPr>
    </w:p>
    <w:p w14:paraId="0D619B73" w14:textId="1AF58E22" w:rsidR="00FE68D1" w:rsidRPr="00C331E5" w:rsidRDefault="00FE68D1" w:rsidP="00C331E5">
      <w:pPr>
        <w:pStyle w:val="Prrafodelista"/>
        <w:numPr>
          <w:ilvl w:val="0"/>
          <w:numId w:val="15"/>
        </w:numPr>
        <w:shd w:val="clear" w:color="auto" w:fill="FFFFFF"/>
        <w:spacing w:after="100" w:afterAutospacing="1" w:line="276" w:lineRule="auto"/>
        <w:jc w:val="both"/>
        <w:rPr>
          <w:rFonts w:ascii="Segoe UI" w:eastAsia="Times New Roman" w:hAnsi="Segoe UI" w:cs="Segoe UI"/>
          <w:color w:val="000000"/>
          <w:sz w:val="24"/>
          <w:szCs w:val="24"/>
          <w:lang w:val="es-DO" w:eastAsia="es-DO"/>
        </w:rPr>
      </w:pPr>
      <w:r w:rsidRPr="00C331E5">
        <w:rPr>
          <w:rFonts w:ascii="Segoe UI" w:eastAsia="Times New Roman" w:hAnsi="Segoe UI" w:cs="Segoe UI"/>
          <w:color w:val="000000"/>
          <w:sz w:val="24"/>
          <w:szCs w:val="24"/>
          <w:lang w:val="es-DO" w:eastAsia="es-DO"/>
        </w:rPr>
        <w:t>Acciones organizadas por la CIGCN en el INESDYC:</w:t>
      </w:r>
    </w:p>
    <w:p w14:paraId="3BB50F5E" w14:textId="77777777" w:rsidR="00FE68D1" w:rsidRPr="00C331E5" w:rsidRDefault="00FE68D1" w:rsidP="00C331E5">
      <w:pPr>
        <w:pStyle w:val="Prrafodelista"/>
        <w:shd w:val="clear" w:color="auto" w:fill="FFFFFF"/>
        <w:spacing w:after="100" w:afterAutospacing="1" w:line="276" w:lineRule="auto"/>
        <w:jc w:val="both"/>
        <w:rPr>
          <w:rFonts w:ascii="Segoe UI" w:eastAsia="Times New Roman" w:hAnsi="Segoe UI" w:cs="Segoe UI"/>
          <w:color w:val="000000"/>
          <w:sz w:val="24"/>
          <w:szCs w:val="24"/>
          <w:lang w:val="es-DO" w:eastAsia="es-DO"/>
        </w:rPr>
      </w:pPr>
    </w:p>
    <w:p w14:paraId="2703EFF3" w14:textId="16223CDB" w:rsidR="001577C1" w:rsidRPr="00C331E5" w:rsidRDefault="00EB46C5" w:rsidP="00C331E5">
      <w:pPr>
        <w:pStyle w:val="Prrafodelista"/>
        <w:numPr>
          <w:ilvl w:val="0"/>
          <w:numId w:val="16"/>
        </w:numPr>
        <w:spacing w:line="276" w:lineRule="auto"/>
        <w:jc w:val="both"/>
        <w:rPr>
          <w:rFonts w:ascii="Segoe UI" w:hAnsi="Segoe UI" w:cs="Segoe UI"/>
          <w:sz w:val="24"/>
          <w:szCs w:val="24"/>
          <w:lang w:val="es-DO"/>
        </w:rPr>
      </w:pPr>
      <w:r w:rsidRPr="00C331E5">
        <w:rPr>
          <w:rFonts w:ascii="Segoe UI" w:hAnsi="Segoe UI" w:cs="Segoe UI"/>
          <w:sz w:val="24"/>
          <w:szCs w:val="24"/>
          <w:lang w:val="es-DO"/>
        </w:rPr>
        <w:t>T</w:t>
      </w:r>
      <w:r w:rsidR="001577C1" w:rsidRPr="00C331E5">
        <w:rPr>
          <w:rFonts w:ascii="Segoe UI" w:hAnsi="Segoe UI" w:cs="Segoe UI"/>
          <w:sz w:val="24"/>
          <w:szCs w:val="24"/>
          <w:lang w:val="es-DO"/>
        </w:rPr>
        <w:t xml:space="preserve">aller </w:t>
      </w:r>
      <w:r w:rsidRPr="00C331E5">
        <w:rPr>
          <w:rFonts w:ascii="Segoe UI" w:hAnsi="Segoe UI" w:cs="Segoe UI"/>
          <w:sz w:val="24"/>
          <w:szCs w:val="24"/>
          <w:lang w:val="es-DO"/>
        </w:rPr>
        <w:t xml:space="preserve">sobre </w:t>
      </w:r>
      <w:r w:rsidR="001577C1" w:rsidRPr="00C331E5">
        <w:rPr>
          <w:rFonts w:ascii="Segoe UI" w:hAnsi="Segoe UI" w:cs="Segoe UI"/>
          <w:sz w:val="24"/>
          <w:szCs w:val="24"/>
          <w:lang w:val="es-DO"/>
        </w:rPr>
        <w:t xml:space="preserve">identificación de riesgos conductuales, impartido por el Ing. Rafael </w:t>
      </w:r>
      <w:proofErr w:type="spellStart"/>
      <w:r w:rsidR="001577C1" w:rsidRPr="00C331E5">
        <w:rPr>
          <w:rFonts w:ascii="Segoe UI" w:hAnsi="Segoe UI" w:cs="Segoe UI"/>
          <w:sz w:val="24"/>
          <w:szCs w:val="24"/>
          <w:lang w:val="es-DO"/>
        </w:rPr>
        <w:t>Marté</w:t>
      </w:r>
      <w:proofErr w:type="spellEnd"/>
      <w:r w:rsidR="001577C1" w:rsidRPr="00C331E5">
        <w:rPr>
          <w:rFonts w:ascii="Segoe UI" w:hAnsi="Segoe UI" w:cs="Segoe UI"/>
          <w:sz w:val="24"/>
          <w:szCs w:val="24"/>
          <w:lang w:val="es-DO"/>
        </w:rPr>
        <w:t>, Encargado del Departamento de Planificación del INESDYC y estuvo dirigido a los miembros de la Comisión de Integridad Gubernamental y Cumplimiento Normativo (CIGCN), el Cuerpo Técnico (CT) y áreas estratégicas del INESDYC como Admisiones, Registro, Postgrado, Recursos Humanos, Extensión, Administrativo y Comunicaciones, desarrollándose el 16 de julio del 2024.</w:t>
      </w:r>
    </w:p>
    <w:p w14:paraId="3F09FC31" w14:textId="7A520E1B" w:rsidR="000E313A" w:rsidRPr="00C331E5" w:rsidRDefault="007A4D3F" w:rsidP="00C331E5">
      <w:pPr>
        <w:pStyle w:val="Prrafodelista"/>
        <w:numPr>
          <w:ilvl w:val="0"/>
          <w:numId w:val="16"/>
        </w:numPr>
        <w:spacing w:line="276" w:lineRule="auto"/>
        <w:jc w:val="both"/>
        <w:rPr>
          <w:rFonts w:ascii="Segoe UI" w:hAnsi="Segoe UI" w:cs="Segoe UI"/>
          <w:sz w:val="24"/>
          <w:szCs w:val="24"/>
          <w:lang w:val="es-DO"/>
        </w:rPr>
      </w:pPr>
      <w:r w:rsidRPr="00C331E5">
        <w:rPr>
          <w:rFonts w:ascii="Segoe UI" w:hAnsi="Segoe UI" w:cs="Segoe UI"/>
          <w:sz w:val="24"/>
          <w:szCs w:val="24"/>
          <w:lang w:val="es-DO"/>
        </w:rPr>
        <w:t xml:space="preserve">Campaña de difusión sobre los riesgos conductuales a través de las </w:t>
      </w:r>
      <w:r w:rsidR="000E313A" w:rsidRPr="00C331E5">
        <w:rPr>
          <w:rFonts w:ascii="Segoe UI" w:hAnsi="Segoe UI" w:cs="Segoe UI"/>
          <w:sz w:val="24"/>
          <w:szCs w:val="24"/>
          <w:lang w:val="es-DO"/>
        </w:rPr>
        <w:t>redes sociales oficiales del INESDYC</w:t>
      </w:r>
      <w:r w:rsidRPr="00C331E5">
        <w:rPr>
          <w:rFonts w:ascii="Segoe UI" w:hAnsi="Segoe UI" w:cs="Segoe UI"/>
          <w:sz w:val="24"/>
          <w:szCs w:val="24"/>
          <w:lang w:val="es-DO"/>
        </w:rPr>
        <w:t>, a</w:t>
      </w:r>
      <w:r w:rsidR="000E313A" w:rsidRPr="00C331E5">
        <w:rPr>
          <w:rFonts w:ascii="Segoe UI" w:hAnsi="Segoe UI" w:cs="Segoe UI"/>
          <w:sz w:val="24"/>
          <w:szCs w:val="24"/>
          <w:lang w:val="es-DO"/>
        </w:rPr>
        <w:t>porte a la campaña dominicana sin corrupción, enfocado en definir que es un riesgo conductual</w:t>
      </w:r>
      <w:r w:rsidRPr="00C331E5">
        <w:rPr>
          <w:rFonts w:ascii="Segoe UI" w:hAnsi="Segoe UI" w:cs="Segoe UI"/>
          <w:sz w:val="24"/>
          <w:szCs w:val="24"/>
          <w:lang w:val="es-DO"/>
        </w:rPr>
        <w:t>,</w:t>
      </w:r>
      <w:r w:rsidR="000E313A" w:rsidRPr="00C331E5">
        <w:rPr>
          <w:rFonts w:ascii="Segoe UI" w:hAnsi="Segoe UI" w:cs="Segoe UI"/>
          <w:sz w:val="24"/>
          <w:szCs w:val="24"/>
          <w:lang w:val="es-DO"/>
        </w:rPr>
        <w:t xml:space="preserve"> </w:t>
      </w:r>
      <w:r w:rsidRPr="00C331E5">
        <w:rPr>
          <w:rFonts w:ascii="Segoe UI" w:hAnsi="Segoe UI" w:cs="Segoe UI"/>
          <w:sz w:val="24"/>
          <w:szCs w:val="24"/>
          <w:lang w:val="es-DO"/>
        </w:rPr>
        <w:t>mensajes de reflexión sobre vulnerabilidades</w:t>
      </w:r>
      <w:r w:rsidRPr="00C331E5">
        <w:rPr>
          <w:rFonts w:ascii="Segoe UI" w:hAnsi="Segoe UI" w:cs="Segoe UI"/>
          <w:sz w:val="24"/>
          <w:szCs w:val="24"/>
          <w:lang w:val="es-DO"/>
        </w:rPr>
        <w:t xml:space="preserve"> y </w:t>
      </w:r>
      <w:r w:rsidR="000E313A" w:rsidRPr="00C331E5">
        <w:rPr>
          <w:rFonts w:ascii="Segoe UI" w:hAnsi="Segoe UI" w:cs="Segoe UI"/>
          <w:sz w:val="24"/>
          <w:szCs w:val="24"/>
          <w:lang w:val="es-DO"/>
        </w:rPr>
        <w:t xml:space="preserve">medidas </w:t>
      </w:r>
      <w:r w:rsidRPr="00C331E5">
        <w:rPr>
          <w:rFonts w:ascii="Segoe UI" w:hAnsi="Segoe UI" w:cs="Segoe UI"/>
          <w:sz w:val="24"/>
          <w:szCs w:val="24"/>
          <w:lang w:val="es-DO"/>
        </w:rPr>
        <w:t>para evitar riesgos, durante los meses de julio a noviembre del 2024</w:t>
      </w:r>
      <w:r w:rsidR="000E313A" w:rsidRPr="00C331E5">
        <w:rPr>
          <w:rFonts w:ascii="Segoe UI" w:hAnsi="Segoe UI" w:cs="Segoe UI"/>
          <w:sz w:val="24"/>
          <w:szCs w:val="24"/>
          <w:lang w:val="es-DO"/>
        </w:rPr>
        <w:t>.</w:t>
      </w:r>
    </w:p>
    <w:p w14:paraId="38169DA1" w14:textId="0C311AAB" w:rsidR="00CF66EC" w:rsidRPr="00C331E5" w:rsidRDefault="00CF66EC" w:rsidP="00C331E5">
      <w:pPr>
        <w:pStyle w:val="Prrafodelista"/>
        <w:numPr>
          <w:ilvl w:val="0"/>
          <w:numId w:val="16"/>
        </w:numPr>
        <w:shd w:val="clear" w:color="auto" w:fill="FFFFFF"/>
        <w:spacing w:after="100" w:afterAutospacing="1" w:line="276" w:lineRule="auto"/>
        <w:jc w:val="both"/>
        <w:rPr>
          <w:rFonts w:ascii="Segoe UI" w:eastAsia="Times New Roman" w:hAnsi="Segoe UI" w:cs="Segoe UI"/>
          <w:sz w:val="24"/>
          <w:szCs w:val="24"/>
          <w:lang w:val="es-DO" w:eastAsia="es-DO"/>
        </w:rPr>
      </w:pPr>
      <w:r w:rsidRPr="00C331E5">
        <w:rPr>
          <w:rFonts w:ascii="Segoe UI" w:hAnsi="Segoe UI" w:cs="Segoe UI"/>
          <w:sz w:val="24"/>
          <w:szCs w:val="24"/>
          <w:lang w:val="es-DO"/>
        </w:rPr>
        <w:t>Lanzamiento del buzón de denuncia ciudadana</w:t>
      </w:r>
      <w:r w:rsidR="00EB46C5" w:rsidRPr="00C331E5">
        <w:rPr>
          <w:rFonts w:ascii="Segoe UI" w:hAnsi="Segoe UI" w:cs="Segoe UI"/>
          <w:sz w:val="24"/>
          <w:szCs w:val="24"/>
          <w:lang w:val="es-DO"/>
        </w:rPr>
        <w:t>, actividad declarada de cierre de año,</w:t>
      </w:r>
      <w:r w:rsidRPr="00C331E5">
        <w:rPr>
          <w:rFonts w:ascii="Segoe UI" w:hAnsi="Segoe UI" w:cs="Segoe UI"/>
          <w:sz w:val="24"/>
          <w:szCs w:val="24"/>
          <w:lang w:val="es-DO"/>
        </w:rPr>
        <w:t xml:space="preserve"> efectuado el 28 de noviembre </w:t>
      </w:r>
      <w:r w:rsidR="0059640C" w:rsidRPr="00C331E5">
        <w:rPr>
          <w:rFonts w:ascii="Segoe UI" w:hAnsi="Segoe UI" w:cs="Segoe UI"/>
          <w:sz w:val="24"/>
          <w:szCs w:val="24"/>
          <w:lang w:val="es-DO"/>
        </w:rPr>
        <w:t>del 2024</w:t>
      </w:r>
      <w:r w:rsidRPr="00C331E5">
        <w:rPr>
          <w:rFonts w:ascii="Segoe UI" w:hAnsi="Segoe UI" w:cs="Segoe UI"/>
          <w:sz w:val="24"/>
          <w:szCs w:val="24"/>
          <w:lang w:val="es-DO"/>
        </w:rPr>
        <w:t xml:space="preserve">con la presencia de los colaboradores de las diferentes áreas de la institución. </w:t>
      </w:r>
    </w:p>
    <w:p w14:paraId="61814E99" w14:textId="2DDA53A1" w:rsidR="00CF66EC" w:rsidRPr="00C331E5" w:rsidRDefault="007A4D3F" w:rsidP="00C331E5">
      <w:pPr>
        <w:pStyle w:val="Prrafodelista"/>
        <w:numPr>
          <w:ilvl w:val="0"/>
          <w:numId w:val="16"/>
        </w:numPr>
        <w:shd w:val="clear" w:color="auto" w:fill="FFFFFF"/>
        <w:spacing w:after="100" w:afterAutospacing="1" w:line="276" w:lineRule="auto"/>
        <w:jc w:val="both"/>
        <w:rPr>
          <w:rFonts w:ascii="Segoe UI" w:eastAsia="Times New Roman" w:hAnsi="Segoe UI" w:cs="Segoe UI"/>
          <w:color w:val="000000"/>
          <w:sz w:val="24"/>
          <w:szCs w:val="24"/>
          <w:lang w:val="es-DO" w:eastAsia="es-DO"/>
        </w:rPr>
      </w:pPr>
      <w:r w:rsidRPr="00C331E5">
        <w:rPr>
          <w:rFonts w:ascii="Segoe UI" w:eastAsia="Times New Roman" w:hAnsi="Segoe UI" w:cs="Segoe UI"/>
          <w:sz w:val="24"/>
          <w:szCs w:val="24"/>
          <w:lang w:val="es-DO" w:eastAsia="es-DO"/>
        </w:rPr>
        <w:t xml:space="preserve">Difusión del informe anual de los trabajos de la CIGCN </w:t>
      </w:r>
      <w:r w:rsidR="0059640C" w:rsidRPr="00C331E5">
        <w:rPr>
          <w:rFonts w:ascii="Segoe UI" w:eastAsia="Times New Roman" w:hAnsi="Segoe UI" w:cs="Segoe UI"/>
          <w:sz w:val="24"/>
          <w:szCs w:val="24"/>
          <w:lang w:val="es-DO" w:eastAsia="es-DO"/>
        </w:rPr>
        <w:t xml:space="preserve">a todo el personal del INESDYC, con el </w:t>
      </w:r>
      <w:r w:rsidRPr="00C331E5">
        <w:rPr>
          <w:rFonts w:ascii="Segoe UI" w:eastAsia="Times New Roman" w:hAnsi="Segoe UI" w:cs="Segoe UI"/>
          <w:color w:val="000000"/>
          <w:sz w:val="24"/>
          <w:szCs w:val="24"/>
          <w:lang w:val="es-DO" w:eastAsia="es-DO"/>
        </w:rPr>
        <w:t>objetivo de fortalecer la integridad y la transparencia gubernamental</w:t>
      </w:r>
      <w:r w:rsidR="0059640C" w:rsidRPr="00C331E5">
        <w:rPr>
          <w:rFonts w:ascii="Segoe UI" w:eastAsia="Times New Roman" w:hAnsi="Segoe UI" w:cs="Segoe UI"/>
          <w:color w:val="000000"/>
          <w:sz w:val="24"/>
          <w:szCs w:val="24"/>
          <w:lang w:val="es-DO" w:eastAsia="es-DO"/>
        </w:rPr>
        <w:t>. Realizado el 12 de diciembre del 2024.</w:t>
      </w:r>
    </w:p>
    <w:p w14:paraId="01E73A30" w14:textId="77777777" w:rsidR="00CF66EC" w:rsidRPr="00C331E5" w:rsidRDefault="00CF66EC" w:rsidP="00C331E5">
      <w:pPr>
        <w:pStyle w:val="Prrafodelista"/>
        <w:shd w:val="clear" w:color="auto" w:fill="FFFFFF"/>
        <w:spacing w:after="100" w:afterAutospacing="1" w:line="276" w:lineRule="auto"/>
        <w:jc w:val="both"/>
        <w:rPr>
          <w:rFonts w:ascii="Segoe UI" w:eastAsia="Times New Roman" w:hAnsi="Segoe UI" w:cs="Segoe UI"/>
          <w:color w:val="000000"/>
          <w:sz w:val="24"/>
          <w:szCs w:val="24"/>
          <w:lang w:val="es-DO" w:eastAsia="es-DO"/>
        </w:rPr>
      </w:pPr>
    </w:p>
    <w:p w14:paraId="06F447D6" w14:textId="1C899BFB" w:rsidR="00FE68D1" w:rsidRPr="00C331E5" w:rsidRDefault="00FE68D1" w:rsidP="00C331E5">
      <w:pPr>
        <w:pStyle w:val="Prrafodelista"/>
        <w:numPr>
          <w:ilvl w:val="0"/>
          <w:numId w:val="15"/>
        </w:numPr>
        <w:shd w:val="clear" w:color="auto" w:fill="FFFFFF"/>
        <w:spacing w:after="100" w:afterAutospacing="1" w:line="276" w:lineRule="auto"/>
        <w:jc w:val="both"/>
        <w:rPr>
          <w:rFonts w:ascii="Segoe UI" w:eastAsia="Times New Roman" w:hAnsi="Segoe UI" w:cs="Segoe UI"/>
          <w:color w:val="000000"/>
          <w:sz w:val="24"/>
          <w:szCs w:val="24"/>
          <w:lang w:val="es-DO" w:eastAsia="es-DO"/>
        </w:rPr>
      </w:pPr>
      <w:r w:rsidRPr="00C331E5">
        <w:rPr>
          <w:rFonts w:ascii="Segoe UI" w:eastAsia="Times New Roman" w:hAnsi="Segoe UI" w:cs="Segoe UI"/>
          <w:color w:val="000000"/>
          <w:sz w:val="24"/>
          <w:szCs w:val="24"/>
          <w:lang w:val="es-DO" w:eastAsia="es-DO"/>
        </w:rPr>
        <w:t>Apoyo de la CIGCN en actividades del INESDYC</w:t>
      </w:r>
      <w:r w:rsidR="00D818C9" w:rsidRPr="00C331E5">
        <w:rPr>
          <w:rFonts w:ascii="Segoe UI" w:eastAsia="Times New Roman" w:hAnsi="Segoe UI" w:cs="Segoe UI"/>
          <w:color w:val="000000"/>
          <w:sz w:val="24"/>
          <w:szCs w:val="24"/>
          <w:lang w:val="es-DO" w:eastAsia="es-DO"/>
        </w:rPr>
        <w:t xml:space="preserve"> y </w:t>
      </w:r>
      <w:r w:rsidR="00A52A64" w:rsidRPr="00C331E5">
        <w:rPr>
          <w:rFonts w:ascii="Segoe UI" w:eastAsia="Times New Roman" w:hAnsi="Segoe UI" w:cs="Segoe UI"/>
          <w:color w:val="000000"/>
          <w:sz w:val="24"/>
          <w:szCs w:val="24"/>
          <w:lang w:val="es-DO" w:eastAsia="es-DO"/>
        </w:rPr>
        <w:t>del</w:t>
      </w:r>
      <w:r w:rsidR="00D818C9" w:rsidRPr="00C331E5">
        <w:rPr>
          <w:rFonts w:ascii="Segoe UI" w:eastAsia="Times New Roman" w:hAnsi="Segoe UI" w:cs="Segoe UI"/>
          <w:color w:val="000000"/>
          <w:sz w:val="24"/>
          <w:szCs w:val="24"/>
          <w:lang w:val="es-DO" w:eastAsia="es-DO"/>
        </w:rPr>
        <w:t xml:space="preserve"> MIREX</w:t>
      </w:r>
      <w:r w:rsidRPr="00C331E5">
        <w:rPr>
          <w:rFonts w:ascii="Segoe UI" w:eastAsia="Times New Roman" w:hAnsi="Segoe UI" w:cs="Segoe UI"/>
          <w:color w:val="000000"/>
          <w:sz w:val="24"/>
          <w:szCs w:val="24"/>
          <w:lang w:val="es-DO" w:eastAsia="es-DO"/>
        </w:rPr>
        <w:t xml:space="preserve">: </w:t>
      </w:r>
    </w:p>
    <w:p w14:paraId="64CA3BDB" w14:textId="77777777" w:rsidR="00535976" w:rsidRPr="00C331E5" w:rsidRDefault="00535976" w:rsidP="00C331E5">
      <w:pPr>
        <w:pStyle w:val="Prrafodelista"/>
        <w:spacing w:line="276" w:lineRule="auto"/>
        <w:jc w:val="both"/>
        <w:rPr>
          <w:rFonts w:ascii="Segoe UI" w:eastAsia="Times New Roman" w:hAnsi="Segoe UI" w:cs="Segoe UI"/>
          <w:color w:val="000000"/>
          <w:sz w:val="24"/>
          <w:szCs w:val="24"/>
          <w:lang w:val="es-DO" w:eastAsia="es-DO"/>
        </w:rPr>
      </w:pPr>
    </w:p>
    <w:p w14:paraId="3D1A4E08" w14:textId="77777777" w:rsidR="00CF66EC" w:rsidRPr="00C331E5" w:rsidRDefault="00CF66EC" w:rsidP="00C331E5">
      <w:pPr>
        <w:pStyle w:val="Prrafodelista"/>
        <w:numPr>
          <w:ilvl w:val="0"/>
          <w:numId w:val="16"/>
        </w:numPr>
        <w:shd w:val="clear" w:color="auto" w:fill="FFFFFF"/>
        <w:spacing w:after="100" w:afterAutospacing="1" w:line="276" w:lineRule="auto"/>
        <w:jc w:val="both"/>
        <w:rPr>
          <w:rFonts w:ascii="Segoe UI" w:eastAsia="Times New Roman" w:hAnsi="Segoe UI" w:cs="Segoe UI"/>
          <w:sz w:val="24"/>
          <w:szCs w:val="24"/>
          <w:lang w:val="es-DO" w:eastAsia="es-DO"/>
        </w:rPr>
      </w:pPr>
      <w:r w:rsidRPr="00C331E5">
        <w:rPr>
          <w:rFonts w:ascii="Segoe UI" w:eastAsia="Times New Roman" w:hAnsi="Segoe UI" w:cs="Segoe UI"/>
          <w:sz w:val="24"/>
          <w:szCs w:val="24"/>
          <w:lang w:val="es-DO" w:eastAsia="es-DO"/>
        </w:rPr>
        <w:t xml:space="preserve">Los miembros de la Comisión de Integridad Gubernamental y Cumplimiento Normativo (CIGCN) y del Cuerpo Técnico (CT) del INESDYC asistieron a la Charla sobre la </w:t>
      </w:r>
      <w:r w:rsidRPr="00C331E5">
        <w:rPr>
          <w:rFonts w:ascii="Segoe UI" w:hAnsi="Segoe UI" w:cs="Segoe UI"/>
          <w:sz w:val="24"/>
          <w:szCs w:val="24"/>
          <w:lang w:val="es-DO"/>
        </w:rPr>
        <w:t xml:space="preserve">Ley 200-04 de Libre Acceso a la Informacion Pública ofrecida por el Lic. Francisco de la Rosa de la Dirección General de Ética e Integridad Gubernamental (DIGEIG) y fue coordinada por la </w:t>
      </w:r>
      <w:r w:rsidRPr="00C331E5">
        <w:rPr>
          <w:rFonts w:ascii="Segoe UI" w:eastAsiaTheme="minorEastAsia" w:hAnsi="Segoe UI" w:cs="Segoe UI"/>
          <w:sz w:val="24"/>
          <w:szCs w:val="24"/>
          <w:lang w:val="es-DO"/>
        </w:rPr>
        <w:t>Oficina de Libre Acceso a la Información Pública (OAI) y Recursos Humanos del INESDYC</w:t>
      </w:r>
      <w:r w:rsidRPr="00C331E5">
        <w:rPr>
          <w:rFonts w:ascii="Segoe UI" w:eastAsia="Times New Roman" w:hAnsi="Segoe UI" w:cs="Segoe UI"/>
          <w:sz w:val="24"/>
          <w:szCs w:val="24"/>
          <w:lang w:val="es-DO" w:eastAsia="es-DO"/>
        </w:rPr>
        <w:t>, efectuada el 05 de julio del 2024.</w:t>
      </w:r>
    </w:p>
    <w:p w14:paraId="35306AC3" w14:textId="445BFEC9" w:rsidR="00CF66EC" w:rsidRPr="00C331E5" w:rsidRDefault="00CF66EC" w:rsidP="00C331E5">
      <w:pPr>
        <w:pStyle w:val="Prrafodelista"/>
        <w:numPr>
          <w:ilvl w:val="0"/>
          <w:numId w:val="16"/>
        </w:numPr>
        <w:spacing w:line="276" w:lineRule="auto"/>
        <w:jc w:val="both"/>
        <w:rPr>
          <w:rFonts w:ascii="Segoe UI" w:hAnsi="Segoe UI" w:cs="Segoe UI"/>
          <w:sz w:val="24"/>
          <w:szCs w:val="24"/>
          <w:lang w:val="es-DO"/>
        </w:rPr>
      </w:pPr>
      <w:r w:rsidRPr="00C331E5">
        <w:rPr>
          <w:rFonts w:ascii="Segoe UI" w:hAnsi="Segoe UI" w:cs="Segoe UI"/>
          <w:sz w:val="24"/>
          <w:szCs w:val="24"/>
          <w:lang w:val="es-DO"/>
        </w:rPr>
        <w:t xml:space="preserve">Los miembros de la CIGCN y CT del INESDYC </w:t>
      </w:r>
      <w:r w:rsidR="0059640C" w:rsidRPr="00C331E5">
        <w:rPr>
          <w:rFonts w:ascii="Segoe UI" w:hAnsi="Segoe UI" w:cs="Segoe UI"/>
          <w:sz w:val="24"/>
          <w:szCs w:val="24"/>
          <w:lang w:val="es-DO"/>
        </w:rPr>
        <w:t xml:space="preserve">participaron en </w:t>
      </w:r>
      <w:r w:rsidR="0059640C" w:rsidRPr="00C331E5">
        <w:rPr>
          <w:rFonts w:ascii="Segoe UI" w:hAnsi="Segoe UI" w:cs="Segoe UI"/>
          <w:sz w:val="24"/>
          <w:szCs w:val="24"/>
          <w:lang w:val="es-DO"/>
        </w:rPr>
        <w:t>el taller el Código de Ética MIREX 2024</w:t>
      </w:r>
      <w:r w:rsidR="0059640C" w:rsidRPr="00C331E5">
        <w:rPr>
          <w:rFonts w:ascii="Segoe UI" w:hAnsi="Segoe UI" w:cs="Segoe UI"/>
          <w:sz w:val="24"/>
          <w:szCs w:val="24"/>
          <w:lang w:val="es-DO"/>
        </w:rPr>
        <w:t xml:space="preserve"> organizado por </w:t>
      </w:r>
      <w:r w:rsidRPr="00C331E5">
        <w:rPr>
          <w:rFonts w:ascii="Segoe UI" w:hAnsi="Segoe UI" w:cs="Segoe UI"/>
          <w:sz w:val="24"/>
          <w:szCs w:val="24"/>
          <w:lang w:val="es-DO"/>
        </w:rPr>
        <w:t>la CIGCN del Ministerio de Relaciones Exteriores,</w:t>
      </w:r>
      <w:r w:rsidR="0059640C" w:rsidRPr="00C331E5">
        <w:rPr>
          <w:rFonts w:ascii="Segoe UI" w:hAnsi="Segoe UI" w:cs="Segoe UI"/>
          <w:sz w:val="24"/>
          <w:szCs w:val="24"/>
          <w:lang w:val="es-DO"/>
        </w:rPr>
        <w:t xml:space="preserve"> </w:t>
      </w:r>
      <w:r w:rsidRPr="00C331E5">
        <w:rPr>
          <w:rFonts w:ascii="Segoe UI" w:hAnsi="Segoe UI" w:cs="Segoe UI"/>
          <w:sz w:val="24"/>
          <w:szCs w:val="24"/>
          <w:lang w:val="es-DO"/>
        </w:rPr>
        <w:t>los días 04 y 05 de septiembre, en el Centro de Convenciones del MIREX.</w:t>
      </w:r>
    </w:p>
    <w:p w14:paraId="7E086C66" w14:textId="77777777" w:rsidR="00EA4B92" w:rsidRPr="00C331E5" w:rsidRDefault="00EA4B92" w:rsidP="00C331E5">
      <w:pPr>
        <w:pStyle w:val="Prrafodelista"/>
        <w:spacing w:before="100" w:beforeAutospacing="1" w:after="100" w:afterAutospacing="1" w:line="276" w:lineRule="auto"/>
        <w:ind w:left="1080"/>
        <w:jc w:val="both"/>
        <w:rPr>
          <w:rFonts w:ascii="Segoe UI" w:hAnsi="Segoe UI" w:cs="Segoe UI"/>
          <w:sz w:val="24"/>
          <w:szCs w:val="24"/>
          <w:lang w:val="es-DO"/>
        </w:rPr>
      </w:pPr>
    </w:p>
    <w:p w14:paraId="324118C6" w14:textId="77777777" w:rsidR="00B16BB0" w:rsidRDefault="00B16BB0" w:rsidP="002C69F8">
      <w:pPr>
        <w:spacing w:line="240" w:lineRule="auto"/>
        <w:jc w:val="center"/>
        <w:rPr>
          <w:rFonts w:ascii="Segoe UI" w:hAnsi="Segoe UI" w:cs="Segoe UI"/>
          <w:sz w:val="24"/>
          <w:szCs w:val="24"/>
          <w:lang w:val="es-ES"/>
        </w:rPr>
      </w:pPr>
    </w:p>
    <w:p w14:paraId="0A3BDB53" w14:textId="048660ED" w:rsidR="00847D2E" w:rsidRPr="004C56A9" w:rsidRDefault="00EA5988" w:rsidP="002C69F8">
      <w:pPr>
        <w:spacing w:line="240" w:lineRule="auto"/>
        <w:jc w:val="center"/>
        <w:rPr>
          <w:rFonts w:ascii="Segoe UI" w:hAnsi="Segoe UI" w:cs="Segoe UI"/>
          <w:sz w:val="24"/>
          <w:szCs w:val="24"/>
          <w:lang w:val="es-ES"/>
        </w:rPr>
      </w:pPr>
      <w:r w:rsidRPr="004C56A9">
        <w:rPr>
          <w:rFonts w:ascii="Segoe UI" w:hAnsi="Segoe UI" w:cs="Segoe UI"/>
          <w:sz w:val="24"/>
          <w:szCs w:val="24"/>
          <w:lang w:val="es-ES"/>
        </w:rPr>
        <w:t>Preparado por:</w:t>
      </w:r>
    </w:p>
    <w:p w14:paraId="21882242" w14:textId="77777777" w:rsidR="002C69F8" w:rsidRPr="004C56A9" w:rsidRDefault="002C69F8" w:rsidP="002C69F8">
      <w:pPr>
        <w:spacing w:line="240" w:lineRule="auto"/>
        <w:jc w:val="center"/>
        <w:rPr>
          <w:rFonts w:ascii="Segoe UI" w:hAnsi="Segoe UI" w:cs="Segoe UI"/>
          <w:sz w:val="24"/>
          <w:szCs w:val="24"/>
          <w:lang w:val="es-ES"/>
        </w:rPr>
      </w:pPr>
    </w:p>
    <w:p w14:paraId="18B592D0" w14:textId="372C4BF3" w:rsidR="00EA5988" w:rsidRPr="002C69F8" w:rsidRDefault="00EA5988" w:rsidP="002C69F8">
      <w:pPr>
        <w:spacing w:after="0" w:line="240" w:lineRule="auto"/>
        <w:jc w:val="center"/>
        <w:rPr>
          <w:rFonts w:ascii="Segoe UI" w:hAnsi="Segoe UI" w:cs="Segoe UI"/>
          <w:b/>
          <w:bCs/>
          <w:sz w:val="24"/>
          <w:szCs w:val="24"/>
          <w:lang w:val="es-ES"/>
        </w:rPr>
      </w:pPr>
      <w:r w:rsidRPr="002C69F8">
        <w:rPr>
          <w:rFonts w:ascii="Segoe UI" w:hAnsi="Segoe UI" w:cs="Segoe UI"/>
          <w:b/>
          <w:bCs/>
          <w:sz w:val="24"/>
          <w:szCs w:val="24"/>
          <w:lang w:val="es-ES"/>
        </w:rPr>
        <w:t>Braulia V. Vizcaíno Lantigua</w:t>
      </w:r>
    </w:p>
    <w:p w14:paraId="3075D5E6" w14:textId="15BEE80A" w:rsidR="00EA5988" w:rsidRPr="004C56A9" w:rsidRDefault="00EA5988" w:rsidP="002C69F8">
      <w:pPr>
        <w:spacing w:after="0" w:line="240" w:lineRule="auto"/>
        <w:jc w:val="center"/>
        <w:rPr>
          <w:rFonts w:ascii="Segoe UI" w:hAnsi="Segoe UI" w:cs="Segoe UI"/>
          <w:sz w:val="24"/>
          <w:szCs w:val="24"/>
          <w:lang w:val="es-ES"/>
        </w:rPr>
      </w:pPr>
      <w:r w:rsidRPr="004C56A9">
        <w:rPr>
          <w:rFonts w:ascii="Segoe UI" w:hAnsi="Segoe UI" w:cs="Segoe UI"/>
          <w:sz w:val="24"/>
          <w:szCs w:val="24"/>
          <w:lang w:val="es-ES"/>
        </w:rPr>
        <w:t>Representante Grupo Ocupacional 5</w:t>
      </w:r>
    </w:p>
    <w:p w14:paraId="08BE1FE5" w14:textId="77777777" w:rsidR="00362EED" w:rsidRPr="004C56A9" w:rsidRDefault="00362EED" w:rsidP="00362EED">
      <w:pPr>
        <w:spacing w:after="0" w:line="240" w:lineRule="auto"/>
        <w:jc w:val="center"/>
        <w:rPr>
          <w:rFonts w:ascii="Segoe UI" w:hAnsi="Segoe UI" w:cs="Segoe UI"/>
          <w:sz w:val="24"/>
          <w:szCs w:val="24"/>
          <w:lang w:val="es-ES"/>
        </w:rPr>
      </w:pPr>
      <w:r w:rsidRPr="004C56A9">
        <w:rPr>
          <w:rFonts w:ascii="Segoe UI" w:hAnsi="Segoe UI" w:cs="Segoe UI"/>
          <w:sz w:val="24"/>
          <w:szCs w:val="24"/>
          <w:lang w:val="es-ES"/>
        </w:rPr>
        <w:t>Coordinadora General</w:t>
      </w:r>
    </w:p>
    <w:p w14:paraId="704D44E5" w14:textId="77777777" w:rsidR="004C56A9" w:rsidRDefault="004C56A9" w:rsidP="002C69F8">
      <w:pPr>
        <w:spacing w:after="0" w:line="240" w:lineRule="auto"/>
        <w:jc w:val="center"/>
        <w:rPr>
          <w:rFonts w:ascii="Segoe UI" w:hAnsi="Segoe UI" w:cs="Segoe UI"/>
          <w:sz w:val="24"/>
          <w:szCs w:val="24"/>
          <w:lang w:val="es-ES"/>
        </w:rPr>
      </w:pPr>
    </w:p>
    <w:p w14:paraId="7DD2A98C" w14:textId="77777777" w:rsidR="002C69F8" w:rsidRDefault="002C69F8" w:rsidP="002C69F8">
      <w:pPr>
        <w:spacing w:after="0" w:line="240" w:lineRule="auto"/>
        <w:jc w:val="center"/>
        <w:rPr>
          <w:rFonts w:ascii="Segoe UI" w:hAnsi="Segoe UI" w:cs="Segoe UI"/>
          <w:sz w:val="24"/>
          <w:szCs w:val="24"/>
          <w:lang w:val="es-ES"/>
        </w:rPr>
      </w:pPr>
    </w:p>
    <w:p w14:paraId="336B348B" w14:textId="77777777" w:rsidR="00B16BB0" w:rsidRDefault="00B16BB0" w:rsidP="002C69F8">
      <w:pPr>
        <w:spacing w:after="0" w:line="240" w:lineRule="auto"/>
        <w:jc w:val="center"/>
        <w:rPr>
          <w:rFonts w:ascii="Segoe UI" w:hAnsi="Segoe UI" w:cs="Segoe UI"/>
          <w:sz w:val="24"/>
          <w:szCs w:val="24"/>
          <w:lang w:val="es-ES"/>
        </w:rPr>
      </w:pPr>
    </w:p>
    <w:p w14:paraId="32290647" w14:textId="7BAED948" w:rsidR="00EA5988" w:rsidRDefault="00EA5988" w:rsidP="002C69F8">
      <w:pPr>
        <w:spacing w:after="0" w:line="240" w:lineRule="auto"/>
        <w:jc w:val="center"/>
        <w:rPr>
          <w:rFonts w:ascii="Segoe UI" w:hAnsi="Segoe UI" w:cs="Segoe UI"/>
          <w:sz w:val="24"/>
          <w:szCs w:val="24"/>
          <w:lang w:val="es-ES"/>
        </w:rPr>
      </w:pPr>
      <w:r w:rsidRPr="004C56A9">
        <w:rPr>
          <w:rFonts w:ascii="Segoe UI" w:hAnsi="Segoe UI" w:cs="Segoe UI"/>
          <w:sz w:val="24"/>
          <w:szCs w:val="24"/>
          <w:lang w:val="es-ES"/>
        </w:rPr>
        <w:t>Validado por:</w:t>
      </w:r>
    </w:p>
    <w:p w14:paraId="00D65403" w14:textId="77777777" w:rsidR="002C69F8" w:rsidRDefault="002C69F8" w:rsidP="002C69F8">
      <w:pPr>
        <w:spacing w:after="0" w:line="240" w:lineRule="auto"/>
        <w:jc w:val="center"/>
        <w:rPr>
          <w:rFonts w:ascii="Segoe UI" w:hAnsi="Segoe UI" w:cs="Segoe UI"/>
          <w:sz w:val="24"/>
          <w:szCs w:val="24"/>
          <w:lang w:val="es-ES"/>
        </w:rPr>
      </w:pPr>
    </w:p>
    <w:p w14:paraId="74E476CF" w14:textId="77777777" w:rsidR="002C69F8" w:rsidRPr="004C56A9" w:rsidRDefault="002C69F8" w:rsidP="002C69F8">
      <w:pPr>
        <w:spacing w:after="0" w:line="240" w:lineRule="auto"/>
        <w:jc w:val="center"/>
        <w:rPr>
          <w:rFonts w:ascii="Segoe UI" w:hAnsi="Segoe UI" w:cs="Segoe UI"/>
          <w:sz w:val="24"/>
          <w:szCs w:val="24"/>
          <w:lang w:val="es-ES"/>
        </w:rPr>
      </w:pPr>
    </w:p>
    <w:p w14:paraId="1CCF1781" w14:textId="66E9B92F" w:rsidR="00EA5988" w:rsidRPr="002C69F8" w:rsidRDefault="00EA5988" w:rsidP="002C69F8">
      <w:pPr>
        <w:spacing w:after="0" w:line="240" w:lineRule="auto"/>
        <w:jc w:val="center"/>
        <w:rPr>
          <w:rFonts w:ascii="Segoe UI" w:hAnsi="Segoe UI" w:cs="Segoe UI"/>
          <w:b/>
          <w:bCs/>
          <w:sz w:val="24"/>
          <w:szCs w:val="24"/>
          <w:lang w:val="es-ES"/>
        </w:rPr>
      </w:pPr>
      <w:r w:rsidRPr="002C69F8">
        <w:rPr>
          <w:rFonts w:ascii="Segoe UI" w:hAnsi="Segoe UI" w:cs="Segoe UI"/>
          <w:b/>
          <w:bCs/>
          <w:sz w:val="24"/>
          <w:szCs w:val="24"/>
          <w:lang w:val="es-ES"/>
        </w:rPr>
        <w:t>Ana Mar</w:t>
      </w:r>
      <w:r w:rsidR="002C69F8" w:rsidRPr="002C69F8">
        <w:rPr>
          <w:rFonts w:ascii="Segoe UI" w:hAnsi="Segoe UI" w:cs="Segoe UI"/>
          <w:b/>
          <w:bCs/>
          <w:sz w:val="24"/>
          <w:szCs w:val="24"/>
          <w:lang w:val="es-ES"/>
        </w:rPr>
        <w:t>í</w:t>
      </w:r>
      <w:r w:rsidRPr="002C69F8">
        <w:rPr>
          <w:rFonts w:ascii="Segoe UI" w:hAnsi="Segoe UI" w:cs="Segoe UI"/>
          <w:b/>
          <w:bCs/>
          <w:sz w:val="24"/>
          <w:szCs w:val="24"/>
          <w:lang w:val="es-ES"/>
        </w:rPr>
        <w:t>a Mercedes</w:t>
      </w:r>
    </w:p>
    <w:p w14:paraId="7CD1FFBF" w14:textId="4A9B13BE" w:rsidR="00EA5988" w:rsidRPr="004C56A9" w:rsidRDefault="00EA5988" w:rsidP="002C69F8">
      <w:pPr>
        <w:spacing w:after="0" w:line="240" w:lineRule="auto"/>
        <w:jc w:val="center"/>
        <w:rPr>
          <w:rFonts w:ascii="Segoe UI" w:hAnsi="Segoe UI" w:cs="Segoe UI"/>
          <w:sz w:val="24"/>
          <w:szCs w:val="24"/>
          <w:lang w:val="es-ES"/>
        </w:rPr>
      </w:pPr>
      <w:r w:rsidRPr="004C56A9">
        <w:rPr>
          <w:rFonts w:ascii="Segoe UI" w:hAnsi="Segoe UI" w:cs="Segoe UI"/>
          <w:sz w:val="24"/>
          <w:szCs w:val="24"/>
          <w:lang w:val="es-ES"/>
        </w:rPr>
        <w:t>Responsable de Acceso a la Información Pública</w:t>
      </w:r>
    </w:p>
    <w:p w14:paraId="591185DC" w14:textId="37008B81" w:rsidR="00EA5988" w:rsidRPr="004C56A9" w:rsidRDefault="00EA5988" w:rsidP="002C69F8">
      <w:pPr>
        <w:spacing w:after="0" w:line="240" w:lineRule="auto"/>
        <w:jc w:val="center"/>
        <w:rPr>
          <w:rFonts w:ascii="Segoe UI" w:hAnsi="Segoe UI" w:cs="Segoe UI"/>
          <w:sz w:val="24"/>
          <w:szCs w:val="24"/>
          <w:lang w:val="es-ES"/>
        </w:rPr>
      </w:pPr>
      <w:r w:rsidRPr="004C56A9">
        <w:rPr>
          <w:rFonts w:ascii="Segoe UI" w:hAnsi="Segoe UI" w:cs="Segoe UI"/>
          <w:sz w:val="24"/>
          <w:szCs w:val="24"/>
          <w:lang w:val="es-ES"/>
        </w:rPr>
        <w:t>Coordinadora Ejecutiva</w:t>
      </w:r>
    </w:p>
    <w:sectPr w:rsidR="00EA5988" w:rsidRPr="004C56A9" w:rsidSect="00E2231F">
      <w:headerReference w:type="default" r:id="rId14"/>
      <w:footerReference w:type="default" r:id="rId15"/>
      <w:pgSz w:w="12240" w:h="15840"/>
      <w:pgMar w:top="993" w:right="1701" w:bottom="1417" w:left="1701"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A5C912" w14:textId="77777777" w:rsidR="00087C0D" w:rsidRDefault="00087C0D" w:rsidP="00C97E9F">
      <w:pPr>
        <w:spacing w:after="0" w:line="240" w:lineRule="auto"/>
      </w:pPr>
      <w:r>
        <w:separator/>
      </w:r>
    </w:p>
  </w:endnote>
  <w:endnote w:type="continuationSeparator" w:id="0">
    <w:p w14:paraId="5C808341" w14:textId="77777777" w:rsidR="00087C0D" w:rsidRDefault="00087C0D" w:rsidP="00C97E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Merriweather">
    <w:charset w:val="00"/>
    <w:family w:val="auto"/>
    <w:pitch w:val="variable"/>
    <w:sig w:usb0="20000207" w:usb1="00000002"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94DFEA" w14:textId="7137280B" w:rsidR="00C97E9F" w:rsidRDefault="00C97E9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5D69BA" w14:textId="77777777" w:rsidR="00087C0D" w:rsidRDefault="00087C0D" w:rsidP="00C97E9F">
      <w:pPr>
        <w:spacing w:after="0" w:line="240" w:lineRule="auto"/>
      </w:pPr>
      <w:r>
        <w:separator/>
      </w:r>
    </w:p>
  </w:footnote>
  <w:footnote w:type="continuationSeparator" w:id="0">
    <w:p w14:paraId="5CBE16D9" w14:textId="77777777" w:rsidR="00087C0D" w:rsidRDefault="00087C0D" w:rsidP="00C97E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A3C459" w14:textId="77777777" w:rsidR="00C97E9F" w:rsidRDefault="006E1D6B" w:rsidP="00C97E9F">
    <w:pPr>
      <w:jc w:val="center"/>
      <w:rPr>
        <w:rFonts w:ascii="Merriweather" w:hAnsi="Merriweather"/>
        <w:color w:val="000000"/>
        <w:sz w:val="27"/>
        <w:szCs w:val="27"/>
        <w:shd w:val="clear" w:color="auto" w:fill="FFFFFF"/>
        <w:lang w:val="es-ES"/>
      </w:rPr>
    </w:pPr>
    <w:r w:rsidRPr="006E1D6B">
      <w:rPr>
        <w:rFonts w:ascii="Merriweather" w:hAnsi="Merriweather"/>
        <w:caps/>
        <w:noProof/>
        <w:color w:val="808080" w:themeColor="background1" w:themeShade="80"/>
        <w:sz w:val="20"/>
        <w:szCs w:val="20"/>
        <w:shd w:val="clear" w:color="auto" w:fill="FFFFFF"/>
        <w:lang w:val="es-ES"/>
      </w:rPr>
      <mc:AlternateContent>
        <mc:Choice Requires="wpg">
          <w:drawing>
            <wp:anchor distT="0" distB="0" distL="114300" distR="114300" simplePos="0" relativeHeight="251659264" behindDoc="0" locked="0" layoutInCell="1" allowOverlap="1" wp14:anchorId="64A549A3" wp14:editId="3406DDF6">
              <wp:simplePos x="0" y="0"/>
              <wp:positionH relativeFrom="page">
                <wp:align>right</wp:align>
              </wp:positionH>
              <mc:AlternateContent>
                <mc:Choice Requires="wp14">
                  <wp:positionV relativeFrom="page">
                    <wp14:pctPosVOffset>2300</wp14:pctPosVOffset>
                  </wp:positionV>
                </mc:Choice>
                <mc:Fallback>
                  <wp:positionV relativeFrom="page">
                    <wp:posOffset>231140</wp:posOffset>
                  </wp:positionV>
                </mc:Fallback>
              </mc:AlternateContent>
              <wp:extent cx="1700784" cy="1024128"/>
              <wp:effectExtent l="0" t="0" r="0" b="24130"/>
              <wp:wrapNone/>
              <wp:docPr id="167" name="Grupo 167"/>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68" name="Grupo 168"/>
                      <wpg:cNvGrpSpPr/>
                      <wpg:grpSpPr>
                        <a:xfrm>
                          <a:off x="0" y="0"/>
                          <a:ext cx="1700784" cy="1024128"/>
                          <a:chOff x="0" y="0"/>
                          <a:chExt cx="1700784" cy="1024128"/>
                        </a:xfrm>
                      </wpg:grpSpPr>
                      <wps:wsp>
                        <wps:cNvPr id="169" name="Rectángulo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Rectángulo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Rectángulo 171"/>
                        <wps:cNvSpPr/>
                        <wps:spPr>
                          <a:xfrm>
                            <a:off x="0" y="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2" name="Cuadro de texto 172"/>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67E07DA" w14:textId="77777777" w:rsidR="006E1D6B" w:rsidRDefault="006E1D6B">
                            <w:pPr>
                              <w:pStyle w:val="Encabezado"/>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lang w:val="es-ES"/>
                              </w:rPr>
                              <w:t>2</w:t>
                            </w:r>
                            <w:r>
                              <w:rPr>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4A549A3" id="Grupo 167" o:spid="_x0000_s1028" style="position:absolute;left:0;text-align:left;margin-left:82.7pt;margin-top:0;width:133.9pt;height:80.65pt;z-index:251659264;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">
              <v:group id="Grupo 168" o:spid="_x0000_s1029"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rect id="Rectángulo 169" o:spid="_x0000_s1030"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" fillcolor="white [3212]" stroked="f" strokeweight="1pt">
                  <v:fill opacity="0"/>
                </v:rect>
                <v:shape id="Rectángulo 12" o:spid="_x0000_s1031"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" path="m,l1462822,r,1014481l638269,407899,,xe" fillcolor="#5b9bd5 [3204]" stroked="f" strokeweight="1pt">
                  <v:stroke joinstyle="miter"/>
                  <v:path arrowok="t" o:connecttype="custom" o:connectlocs="0,0;1463040,0;1463040,1014984;638364,408101;0,0" o:connectangles="0,0,0,0,0"/>
                </v:shape>
                <v:rect id="Rectángulo 171" o:spid="_x0000_s1032"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" strokecolor="white [3212]" strokeweight="1pt">
                  <v:fill r:id="rId2" o:title="" recolor="t" rotate="t" type="frame"/>
                </v:rect>
              </v:group>
              <v:shapetype id="_x0000_t202" coordsize="21600,21600" o:spt="202" path="m,l,21600r21600,l21600,xe">
                <v:stroke joinstyle="miter"/>
                <v:path gradientshapeok="t" o:connecttype="rect"/>
              </v:shapetype>
              <v:shape id="Cuadro de texto 172" o:spid="_x0000_s1033"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" filled="f" stroked="f" strokeweight=".5pt">
                <v:textbox inset=",7.2pt,,7.2pt">
                  <w:txbxContent>
                    <w:p w14:paraId="067E07DA" w14:textId="77777777" w:rsidR="006E1D6B" w:rsidRDefault="006E1D6B">
                      <w:pPr>
                        <w:pStyle w:val="Encabezado"/>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lang w:val="es-ES"/>
                        </w:rPr>
                        <w:t>2</w:t>
                      </w:r>
                      <w:r>
                        <w:rPr>
                          <w:color w:val="FFFFFF" w:themeColor="background1"/>
                          <w:sz w:val="24"/>
                          <w:szCs w:val="24"/>
                        </w:rPr>
                        <w:fldChar w:fldCharType="end"/>
                      </w:r>
                    </w:p>
                  </w:txbxContent>
                </v:textbox>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441BF"/>
    <w:multiLevelType w:val="hybridMultilevel"/>
    <w:tmpl w:val="0D143B40"/>
    <w:lvl w:ilvl="0" w:tplc="1C0A000B">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 w15:restartNumberingAfterBreak="0">
    <w:nsid w:val="06F92D63"/>
    <w:multiLevelType w:val="hybridMultilevel"/>
    <w:tmpl w:val="213EC8FC"/>
    <w:lvl w:ilvl="0" w:tplc="1C0A0011">
      <w:start w:val="1"/>
      <w:numFmt w:val="decimal"/>
      <w:lvlText w:val="%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2" w15:restartNumberingAfterBreak="0">
    <w:nsid w:val="08573577"/>
    <w:multiLevelType w:val="hybridMultilevel"/>
    <w:tmpl w:val="AADC5A88"/>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 w15:restartNumberingAfterBreak="0">
    <w:nsid w:val="11A776F3"/>
    <w:multiLevelType w:val="hybridMultilevel"/>
    <w:tmpl w:val="597E8C3E"/>
    <w:lvl w:ilvl="0" w:tplc="1C0A000B">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4" w15:restartNumberingAfterBreak="0">
    <w:nsid w:val="23C73831"/>
    <w:multiLevelType w:val="hybridMultilevel"/>
    <w:tmpl w:val="DF740A30"/>
    <w:lvl w:ilvl="0" w:tplc="9A38001E">
      <w:start w:val="1"/>
      <w:numFmt w:val="lowerLetter"/>
      <w:lvlText w:val="%1."/>
      <w:lvlJc w:val="left"/>
      <w:pPr>
        <w:ind w:left="1080" w:hanging="360"/>
      </w:pPr>
      <w:rPr>
        <w:rFonts w:hint="default"/>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 w15:restartNumberingAfterBreak="0">
    <w:nsid w:val="28865023"/>
    <w:multiLevelType w:val="hybridMultilevel"/>
    <w:tmpl w:val="93EA1D8E"/>
    <w:lvl w:ilvl="0" w:tplc="89EC82B0">
      <w:start w:val="1"/>
      <w:numFmt w:val="decimal"/>
      <w:lvlText w:val="%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12D52AE"/>
    <w:multiLevelType w:val="hybridMultilevel"/>
    <w:tmpl w:val="A480470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CA11E14"/>
    <w:multiLevelType w:val="hybridMultilevel"/>
    <w:tmpl w:val="80305206"/>
    <w:lvl w:ilvl="0" w:tplc="AE10144E">
      <w:start w:val="1"/>
      <w:numFmt w:val="decimal"/>
      <w:lvlText w:val="%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CF70870"/>
    <w:multiLevelType w:val="hybridMultilevel"/>
    <w:tmpl w:val="DF740A30"/>
    <w:lvl w:ilvl="0" w:tplc="9A38001E">
      <w:start w:val="1"/>
      <w:numFmt w:val="lowerLetter"/>
      <w:lvlText w:val="%1."/>
      <w:lvlJc w:val="left"/>
      <w:pPr>
        <w:ind w:left="1080" w:hanging="360"/>
      </w:pPr>
      <w:rPr>
        <w:rFonts w:hint="default"/>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9" w15:restartNumberingAfterBreak="0">
    <w:nsid w:val="40937C49"/>
    <w:multiLevelType w:val="hybridMultilevel"/>
    <w:tmpl w:val="108E6ADA"/>
    <w:lvl w:ilvl="0" w:tplc="9CD29044">
      <w:start w:val="13"/>
      <w:numFmt w:val="bullet"/>
      <w:lvlText w:val=""/>
      <w:lvlJc w:val="left"/>
      <w:pPr>
        <w:ind w:left="720" w:hanging="360"/>
      </w:pPr>
      <w:rPr>
        <w:rFonts w:ascii="Symbol" w:eastAsiaTheme="minorHAns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47E13BF4"/>
    <w:multiLevelType w:val="hybridMultilevel"/>
    <w:tmpl w:val="A4804702"/>
    <w:lvl w:ilvl="0" w:tplc="1C0A0011">
      <w:start w:val="1"/>
      <w:numFmt w:val="decimal"/>
      <w:lvlText w:val="%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1" w15:restartNumberingAfterBreak="0">
    <w:nsid w:val="4D840E04"/>
    <w:multiLevelType w:val="hybridMultilevel"/>
    <w:tmpl w:val="A3C65B8C"/>
    <w:lvl w:ilvl="0" w:tplc="1C0A0011">
      <w:start w:val="1"/>
      <w:numFmt w:val="decimal"/>
      <w:lvlText w:val="%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2" w15:restartNumberingAfterBreak="0">
    <w:nsid w:val="4FAC4AAE"/>
    <w:multiLevelType w:val="hybridMultilevel"/>
    <w:tmpl w:val="DB98DFD0"/>
    <w:lvl w:ilvl="0" w:tplc="B614BEF8">
      <w:start w:val="1"/>
      <w:numFmt w:val="bullet"/>
      <w:lvlText w:val="-"/>
      <w:lvlJc w:val="left"/>
      <w:pPr>
        <w:ind w:left="1080" w:hanging="360"/>
      </w:pPr>
      <w:rPr>
        <w:rFonts w:ascii="Segoe UI" w:eastAsia="Times New Roman" w:hAnsi="Segoe UI" w:cs="Segoe UI" w:hint="default"/>
      </w:rPr>
    </w:lvl>
    <w:lvl w:ilvl="1" w:tplc="1C0A0003" w:tentative="1">
      <w:start w:val="1"/>
      <w:numFmt w:val="bullet"/>
      <w:lvlText w:val="o"/>
      <w:lvlJc w:val="left"/>
      <w:pPr>
        <w:ind w:left="1800" w:hanging="360"/>
      </w:pPr>
      <w:rPr>
        <w:rFonts w:ascii="Courier New" w:hAnsi="Courier New" w:cs="Courier New" w:hint="default"/>
      </w:rPr>
    </w:lvl>
    <w:lvl w:ilvl="2" w:tplc="1C0A0005" w:tentative="1">
      <w:start w:val="1"/>
      <w:numFmt w:val="bullet"/>
      <w:lvlText w:val=""/>
      <w:lvlJc w:val="left"/>
      <w:pPr>
        <w:ind w:left="2520" w:hanging="360"/>
      </w:pPr>
      <w:rPr>
        <w:rFonts w:ascii="Wingdings" w:hAnsi="Wingdings" w:hint="default"/>
      </w:rPr>
    </w:lvl>
    <w:lvl w:ilvl="3" w:tplc="1C0A0001" w:tentative="1">
      <w:start w:val="1"/>
      <w:numFmt w:val="bullet"/>
      <w:lvlText w:val=""/>
      <w:lvlJc w:val="left"/>
      <w:pPr>
        <w:ind w:left="3240" w:hanging="360"/>
      </w:pPr>
      <w:rPr>
        <w:rFonts w:ascii="Symbol" w:hAnsi="Symbol" w:hint="default"/>
      </w:rPr>
    </w:lvl>
    <w:lvl w:ilvl="4" w:tplc="1C0A0003" w:tentative="1">
      <w:start w:val="1"/>
      <w:numFmt w:val="bullet"/>
      <w:lvlText w:val="o"/>
      <w:lvlJc w:val="left"/>
      <w:pPr>
        <w:ind w:left="3960" w:hanging="360"/>
      </w:pPr>
      <w:rPr>
        <w:rFonts w:ascii="Courier New" w:hAnsi="Courier New" w:cs="Courier New" w:hint="default"/>
      </w:rPr>
    </w:lvl>
    <w:lvl w:ilvl="5" w:tplc="1C0A0005" w:tentative="1">
      <w:start w:val="1"/>
      <w:numFmt w:val="bullet"/>
      <w:lvlText w:val=""/>
      <w:lvlJc w:val="left"/>
      <w:pPr>
        <w:ind w:left="4680" w:hanging="360"/>
      </w:pPr>
      <w:rPr>
        <w:rFonts w:ascii="Wingdings" w:hAnsi="Wingdings" w:hint="default"/>
      </w:rPr>
    </w:lvl>
    <w:lvl w:ilvl="6" w:tplc="1C0A0001" w:tentative="1">
      <w:start w:val="1"/>
      <w:numFmt w:val="bullet"/>
      <w:lvlText w:val=""/>
      <w:lvlJc w:val="left"/>
      <w:pPr>
        <w:ind w:left="5400" w:hanging="360"/>
      </w:pPr>
      <w:rPr>
        <w:rFonts w:ascii="Symbol" w:hAnsi="Symbol" w:hint="default"/>
      </w:rPr>
    </w:lvl>
    <w:lvl w:ilvl="7" w:tplc="1C0A0003" w:tentative="1">
      <w:start w:val="1"/>
      <w:numFmt w:val="bullet"/>
      <w:lvlText w:val="o"/>
      <w:lvlJc w:val="left"/>
      <w:pPr>
        <w:ind w:left="6120" w:hanging="360"/>
      </w:pPr>
      <w:rPr>
        <w:rFonts w:ascii="Courier New" w:hAnsi="Courier New" w:cs="Courier New" w:hint="default"/>
      </w:rPr>
    </w:lvl>
    <w:lvl w:ilvl="8" w:tplc="1C0A0005" w:tentative="1">
      <w:start w:val="1"/>
      <w:numFmt w:val="bullet"/>
      <w:lvlText w:val=""/>
      <w:lvlJc w:val="left"/>
      <w:pPr>
        <w:ind w:left="6840" w:hanging="360"/>
      </w:pPr>
      <w:rPr>
        <w:rFonts w:ascii="Wingdings" w:hAnsi="Wingdings" w:hint="default"/>
      </w:rPr>
    </w:lvl>
  </w:abstractNum>
  <w:abstractNum w:abstractNumId="13" w15:restartNumberingAfterBreak="0">
    <w:nsid w:val="53E301C7"/>
    <w:multiLevelType w:val="hybridMultilevel"/>
    <w:tmpl w:val="DF4E35BE"/>
    <w:lvl w:ilvl="0" w:tplc="0154407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614D1732"/>
    <w:multiLevelType w:val="hybridMultilevel"/>
    <w:tmpl w:val="06A2B10A"/>
    <w:lvl w:ilvl="0" w:tplc="B3FA01C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69C33B7C"/>
    <w:multiLevelType w:val="hybridMultilevel"/>
    <w:tmpl w:val="60228404"/>
    <w:lvl w:ilvl="0" w:tplc="B610198C">
      <w:start w:val="1"/>
      <w:numFmt w:val="decimal"/>
      <w:lvlText w:val="%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6" w15:restartNumberingAfterBreak="0">
    <w:nsid w:val="72BE37E9"/>
    <w:multiLevelType w:val="hybridMultilevel"/>
    <w:tmpl w:val="6852784E"/>
    <w:lvl w:ilvl="0" w:tplc="B614BEF8">
      <w:start w:val="1"/>
      <w:numFmt w:val="bullet"/>
      <w:lvlText w:val="-"/>
      <w:lvlJc w:val="left"/>
      <w:pPr>
        <w:ind w:left="1080" w:hanging="360"/>
      </w:pPr>
      <w:rPr>
        <w:rFonts w:ascii="Segoe UI" w:eastAsia="Times New Roman" w:hAnsi="Segoe UI" w:cs="Segoe UI"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746C1498"/>
    <w:multiLevelType w:val="hybridMultilevel"/>
    <w:tmpl w:val="653870B4"/>
    <w:lvl w:ilvl="0" w:tplc="EF62162E">
      <w:numFmt w:val="bullet"/>
      <w:lvlText w:val="-"/>
      <w:lvlJc w:val="left"/>
      <w:pPr>
        <w:ind w:left="720" w:hanging="360"/>
      </w:pPr>
      <w:rPr>
        <w:rFonts w:ascii="Calibri" w:eastAsia="Calibri" w:hAnsi="Calibri" w:cs="Calibri" w:hint="default"/>
      </w:rPr>
    </w:lvl>
    <w:lvl w:ilvl="1" w:tplc="1C0A0003">
      <w:start w:val="1"/>
      <w:numFmt w:val="bullet"/>
      <w:lvlText w:val="o"/>
      <w:lvlJc w:val="left"/>
      <w:pPr>
        <w:ind w:left="1440" w:hanging="360"/>
      </w:pPr>
      <w:rPr>
        <w:rFonts w:ascii="Courier New" w:hAnsi="Courier New" w:cs="Courier New" w:hint="default"/>
      </w:rPr>
    </w:lvl>
    <w:lvl w:ilvl="2" w:tplc="1C0A0005">
      <w:start w:val="1"/>
      <w:numFmt w:val="bullet"/>
      <w:lvlText w:val=""/>
      <w:lvlJc w:val="left"/>
      <w:pPr>
        <w:ind w:left="2160" w:hanging="360"/>
      </w:pPr>
      <w:rPr>
        <w:rFonts w:ascii="Wingdings" w:hAnsi="Wingdings" w:hint="default"/>
      </w:rPr>
    </w:lvl>
    <w:lvl w:ilvl="3" w:tplc="1C0A0001">
      <w:start w:val="1"/>
      <w:numFmt w:val="bullet"/>
      <w:lvlText w:val=""/>
      <w:lvlJc w:val="left"/>
      <w:pPr>
        <w:ind w:left="2880" w:hanging="360"/>
      </w:pPr>
      <w:rPr>
        <w:rFonts w:ascii="Symbol" w:hAnsi="Symbol" w:hint="default"/>
      </w:rPr>
    </w:lvl>
    <w:lvl w:ilvl="4" w:tplc="1C0A0003">
      <w:start w:val="1"/>
      <w:numFmt w:val="bullet"/>
      <w:lvlText w:val="o"/>
      <w:lvlJc w:val="left"/>
      <w:pPr>
        <w:ind w:left="3600" w:hanging="360"/>
      </w:pPr>
      <w:rPr>
        <w:rFonts w:ascii="Courier New" w:hAnsi="Courier New" w:cs="Courier New" w:hint="default"/>
      </w:rPr>
    </w:lvl>
    <w:lvl w:ilvl="5" w:tplc="1C0A0005">
      <w:start w:val="1"/>
      <w:numFmt w:val="bullet"/>
      <w:lvlText w:val=""/>
      <w:lvlJc w:val="left"/>
      <w:pPr>
        <w:ind w:left="4320" w:hanging="360"/>
      </w:pPr>
      <w:rPr>
        <w:rFonts w:ascii="Wingdings" w:hAnsi="Wingdings" w:hint="default"/>
      </w:rPr>
    </w:lvl>
    <w:lvl w:ilvl="6" w:tplc="1C0A0001">
      <w:start w:val="1"/>
      <w:numFmt w:val="bullet"/>
      <w:lvlText w:val=""/>
      <w:lvlJc w:val="left"/>
      <w:pPr>
        <w:ind w:left="5040" w:hanging="360"/>
      </w:pPr>
      <w:rPr>
        <w:rFonts w:ascii="Symbol" w:hAnsi="Symbol" w:hint="default"/>
      </w:rPr>
    </w:lvl>
    <w:lvl w:ilvl="7" w:tplc="1C0A0003">
      <w:start w:val="1"/>
      <w:numFmt w:val="bullet"/>
      <w:lvlText w:val="o"/>
      <w:lvlJc w:val="left"/>
      <w:pPr>
        <w:ind w:left="5760" w:hanging="360"/>
      </w:pPr>
      <w:rPr>
        <w:rFonts w:ascii="Courier New" w:hAnsi="Courier New" w:cs="Courier New" w:hint="default"/>
      </w:rPr>
    </w:lvl>
    <w:lvl w:ilvl="8" w:tplc="1C0A0005">
      <w:start w:val="1"/>
      <w:numFmt w:val="bullet"/>
      <w:lvlText w:val=""/>
      <w:lvlJc w:val="left"/>
      <w:pPr>
        <w:ind w:left="6480" w:hanging="360"/>
      </w:pPr>
      <w:rPr>
        <w:rFonts w:ascii="Wingdings" w:hAnsi="Wingdings" w:hint="default"/>
      </w:rPr>
    </w:lvl>
  </w:abstractNum>
  <w:abstractNum w:abstractNumId="18" w15:restartNumberingAfterBreak="0">
    <w:nsid w:val="7C830609"/>
    <w:multiLevelType w:val="multilevel"/>
    <w:tmpl w:val="496C00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CFD4072"/>
    <w:multiLevelType w:val="hybridMultilevel"/>
    <w:tmpl w:val="3A5C2CBC"/>
    <w:lvl w:ilvl="0" w:tplc="B614BEF8">
      <w:start w:val="1"/>
      <w:numFmt w:val="bullet"/>
      <w:lvlText w:val="-"/>
      <w:lvlJc w:val="left"/>
      <w:pPr>
        <w:ind w:left="1080" w:hanging="360"/>
      </w:pPr>
      <w:rPr>
        <w:rFonts w:ascii="Segoe UI" w:eastAsia="Times New Roman" w:hAnsi="Segoe UI" w:cs="Segoe UI"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830366634">
    <w:abstractNumId w:val="18"/>
  </w:num>
  <w:num w:numId="2" w16cid:durableId="978807191">
    <w:abstractNumId w:val="4"/>
  </w:num>
  <w:num w:numId="3" w16cid:durableId="1079792143">
    <w:abstractNumId w:val="8"/>
  </w:num>
  <w:num w:numId="4" w16cid:durableId="485634392">
    <w:abstractNumId w:val="14"/>
  </w:num>
  <w:num w:numId="5" w16cid:durableId="455299497">
    <w:abstractNumId w:val="9"/>
  </w:num>
  <w:num w:numId="6" w16cid:durableId="649403412">
    <w:abstractNumId w:val="13"/>
  </w:num>
  <w:num w:numId="7" w16cid:durableId="2021731563">
    <w:abstractNumId w:val="3"/>
  </w:num>
  <w:num w:numId="8" w16cid:durableId="1684084949">
    <w:abstractNumId w:val="11"/>
  </w:num>
  <w:num w:numId="9" w16cid:durableId="1290553393">
    <w:abstractNumId w:val="10"/>
  </w:num>
  <w:num w:numId="10" w16cid:durableId="650253312">
    <w:abstractNumId w:val="6"/>
  </w:num>
  <w:num w:numId="11" w16cid:durableId="1435056268">
    <w:abstractNumId w:val="2"/>
  </w:num>
  <w:num w:numId="12" w16cid:durableId="306594616">
    <w:abstractNumId w:val="0"/>
  </w:num>
  <w:num w:numId="13" w16cid:durableId="535048330">
    <w:abstractNumId w:val="5"/>
  </w:num>
  <w:num w:numId="14" w16cid:durableId="163058283">
    <w:abstractNumId w:val="7"/>
  </w:num>
  <w:num w:numId="15" w16cid:durableId="1510634976">
    <w:abstractNumId w:val="15"/>
  </w:num>
  <w:num w:numId="16" w16cid:durableId="1610551075">
    <w:abstractNumId w:val="12"/>
  </w:num>
  <w:num w:numId="17" w16cid:durableId="1357466660">
    <w:abstractNumId w:val="17"/>
  </w:num>
  <w:num w:numId="18" w16cid:durableId="1761364453">
    <w:abstractNumId w:val="1"/>
  </w:num>
  <w:num w:numId="19" w16cid:durableId="665398982">
    <w:abstractNumId w:val="19"/>
  </w:num>
  <w:num w:numId="20" w16cid:durableId="79097465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F37"/>
    <w:rsid w:val="0000378B"/>
    <w:rsid w:val="000246E6"/>
    <w:rsid w:val="00040519"/>
    <w:rsid w:val="000444DD"/>
    <w:rsid w:val="00062597"/>
    <w:rsid w:val="0006707F"/>
    <w:rsid w:val="00087C0D"/>
    <w:rsid w:val="000A46BC"/>
    <w:rsid w:val="000A5E30"/>
    <w:rsid w:val="000B7ACC"/>
    <w:rsid w:val="000B7D95"/>
    <w:rsid w:val="000C5058"/>
    <w:rsid w:val="000C668C"/>
    <w:rsid w:val="000C6A30"/>
    <w:rsid w:val="000C77FE"/>
    <w:rsid w:val="000E313A"/>
    <w:rsid w:val="000F3986"/>
    <w:rsid w:val="000F62DC"/>
    <w:rsid w:val="000F6A67"/>
    <w:rsid w:val="00106712"/>
    <w:rsid w:val="001070C0"/>
    <w:rsid w:val="00120785"/>
    <w:rsid w:val="00121282"/>
    <w:rsid w:val="001349E7"/>
    <w:rsid w:val="0014557A"/>
    <w:rsid w:val="001577C1"/>
    <w:rsid w:val="00157EDD"/>
    <w:rsid w:val="00160DF7"/>
    <w:rsid w:val="00165FED"/>
    <w:rsid w:val="00177CD8"/>
    <w:rsid w:val="001A328B"/>
    <w:rsid w:val="001A7820"/>
    <w:rsid w:val="001B458C"/>
    <w:rsid w:val="001C0DFD"/>
    <w:rsid w:val="001C167A"/>
    <w:rsid w:val="001C7D79"/>
    <w:rsid w:val="001D32C6"/>
    <w:rsid w:val="001E623B"/>
    <w:rsid w:val="001E76A3"/>
    <w:rsid w:val="001E7FFE"/>
    <w:rsid w:val="001F4E74"/>
    <w:rsid w:val="002171EF"/>
    <w:rsid w:val="00227734"/>
    <w:rsid w:val="00250B6C"/>
    <w:rsid w:val="0025270D"/>
    <w:rsid w:val="00255746"/>
    <w:rsid w:val="00255AF8"/>
    <w:rsid w:val="0025724F"/>
    <w:rsid w:val="00272C1A"/>
    <w:rsid w:val="00287EB9"/>
    <w:rsid w:val="002919F9"/>
    <w:rsid w:val="00297664"/>
    <w:rsid w:val="002A68C8"/>
    <w:rsid w:val="002B4647"/>
    <w:rsid w:val="002B6E67"/>
    <w:rsid w:val="002C69F8"/>
    <w:rsid w:val="002E5D15"/>
    <w:rsid w:val="003013F3"/>
    <w:rsid w:val="00301AAB"/>
    <w:rsid w:val="00311195"/>
    <w:rsid w:val="00317EE0"/>
    <w:rsid w:val="00322459"/>
    <w:rsid w:val="00325A1D"/>
    <w:rsid w:val="003303E9"/>
    <w:rsid w:val="00340515"/>
    <w:rsid w:val="00341F96"/>
    <w:rsid w:val="003428BB"/>
    <w:rsid w:val="00362EED"/>
    <w:rsid w:val="0036592D"/>
    <w:rsid w:val="00370408"/>
    <w:rsid w:val="00382DDB"/>
    <w:rsid w:val="0038485F"/>
    <w:rsid w:val="003853AC"/>
    <w:rsid w:val="003A15E7"/>
    <w:rsid w:val="003A435F"/>
    <w:rsid w:val="003A56B1"/>
    <w:rsid w:val="003D4757"/>
    <w:rsid w:val="003E28D0"/>
    <w:rsid w:val="003F50CC"/>
    <w:rsid w:val="00400788"/>
    <w:rsid w:val="00414F0B"/>
    <w:rsid w:val="00415782"/>
    <w:rsid w:val="00427A2B"/>
    <w:rsid w:val="00427BC2"/>
    <w:rsid w:val="00435ADB"/>
    <w:rsid w:val="004412B9"/>
    <w:rsid w:val="0045030A"/>
    <w:rsid w:val="0045237B"/>
    <w:rsid w:val="00464175"/>
    <w:rsid w:val="00471E23"/>
    <w:rsid w:val="004736A4"/>
    <w:rsid w:val="00483CD7"/>
    <w:rsid w:val="00483DEB"/>
    <w:rsid w:val="004A5F37"/>
    <w:rsid w:val="004C56A9"/>
    <w:rsid w:val="004D0E26"/>
    <w:rsid w:val="004D5F2C"/>
    <w:rsid w:val="004E1554"/>
    <w:rsid w:val="004E4039"/>
    <w:rsid w:val="004F61D3"/>
    <w:rsid w:val="00517567"/>
    <w:rsid w:val="005324D5"/>
    <w:rsid w:val="00535976"/>
    <w:rsid w:val="00543DB6"/>
    <w:rsid w:val="00545EA5"/>
    <w:rsid w:val="00550C41"/>
    <w:rsid w:val="00552051"/>
    <w:rsid w:val="0055674E"/>
    <w:rsid w:val="00565E2F"/>
    <w:rsid w:val="0056782A"/>
    <w:rsid w:val="00580193"/>
    <w:rsid w:val="0059515E"/>
    <w:rsid w:val="0059544D"/>
    <w:rsid w:val="0059640C"/>
    <w:rsid w:val="005A0A77"/>
    <w:rsid w:val="005A6040"/>
    <w:rsid w:val="005B1BE2"/>
    <w:rsid w:val="005B706A"/>
    <w:rsid w:val="005C3317"/>
    <w:rsid w:val="005D643C"/>
    <w:rsid w:val="005F7CBC"/>
    <w:rsid w:val="00602557"/>
    <w:rsid w:val="00604C43"/>
    <w:rsid w:val="00611C6C"/>
    <w:rsid w:val="00621493"/>
    <w:rsid w:val="00632468"/>
    <w:rsid w:val="0063246E"/>
    <w:rsid w:val="0064121E"/>
    <w:rsid w:val="006629D9"/>
    <w:rsid w:val="00667BBF"/>
    <w:rsid w:val="00670017"/>
    <w:rsid w:val="00672BF4"/>
    <w:rsid w:val="00673B24"/>
    <w:rsid w:val="006978F4"/>
    <w:rsid w:val="006C3902"/>
    <w:rsid w:val="006C3B2B"/>
    <w:rsid w:val="006C46B9"/>
    <w:rsid w:val="006C55A0"/>
    <w:rsid w:val="006C5A2D"/>
    <w:rsid w:val="006D0AFD"/>
    <w:rsid w:val="006D3D71"/>
    <w:rsid w:val="006E1D6B"/>
    <w:rsid w:val="006E3291"/>
    <w:rsid w:val="006E36B0"/>
    <w:rsid w:val="006F1AA3"/>
    <w:rsid w:val="006F2465"/>
    <w:rsid w:val="006F6F9A"/>
    <w:rsid w:val="006F7CEE"/>
    <w:rsid w:val="0070624E"/>
    <w:rsid w:val="007114B4"/>
    <w:rsid w:val="007168E8"/>
    <w:rsid w:val="007214FB"/>
    <w:rsid w:val="0072348A"/>
    <w:rsid w:val="007244CB"/>
    <w:rsid w:val="00732EA3"/>
    <w:rsid w:val="00733827"/>
    <w:rsid w:val="00737FDB"/>
    <w:rsid w:val="007424FA"/>
    <w:rsid w:val="00745849"/>
    <w:rsid w:val="00751CFE"/>
    <w:rsid w:val="00757C2D"/>
    <w:rsid w:val="00786C82"/>
    <w:rsid w:val="00786F67"/>
    <w:rsid w:val="00792CEC"/>
    <w:rsid w:val="007953DC"/>
    <w:rsid w:val="007A0731"/>
    <w:rsid w:val="007A4D3F"/>
    <w:rsid w:val="007B1338"/>
    <w:rsid w:val="007B64FC"/>
    <w:rsid w:val="007D7065"/>
    <w:rsid w:val="007E12E1"/>
    <w:rsid w:val="007E13F8"/>
    <w:rsid w:val="00801E8C"/>
    <w:rsid w:val="00804705"/>
    <w:rsid w:val="008203AA"/>
    <w:rsid w:val="00820B05"/>
    <w:rsid w:val="0082538D"/>
    <w:rsid w:val="00833897"/>
    <w:rsid w:val="00845462"/>
    <w:rsid w:val="00845466"/>
    <w:rsid w:val="00847D2E"/>
    <w:rsid w:val="00865313"/>
    <w:rsid w:val="0086701D"/>
    <w:rsid w:val="00871B65"/>
    <w:rsid w:val="0087572D"/>
    <w:rsid w:val="00876B6C"/>
    <w:rsid w:val="00883100"/>
    <w:rsid w:val="00893EF8"/>
    <w:rsid w:val="008A1640"/>
    <w:rsid w:val="008A299A"/>
    <w:rsid w:val="008A2E23"/>
    <w:rsid w:val="008A5CCE"/>
    <w:rsid w:val="008A5D7F"/>
    <w:rsid w:val="008C5402"/>
    <w:rsid w:val="008E138F"/>
    <w:rsid w:val="008E2084"/>
    <w:rsid w:val="008F2D49"/>
    <w:rsid w:val="00905B02"/>
    <w:rsid w:val="0090712B"/>
    <w:rsid w:val="00910DBA"/>
    <w:rsid w:val="00927139"/>
    <w:rsid w:val="00930A6C"/>
    <w:rsid w:val="00931B6A"/>
    <w:rsid w:val="00946BAD"/>
    <w:rsid w:val="0096370E"/>
    <w:rsid w:val="00965B50"/>
    <w:rsid w:val="00967F86"/>
    <w:rsid w:val="00977B8C"/>
    <w:rsid w:val="00992E73"/>
    <w:rsid w:val="00997D46"/>
    <w:rsid w:val="009A7288"/>
    <w:rsid w:val="009B057D"/>
    <w:rsid w:val="009B1471"/>
    <w:rsid w:val="009C2EF5"/>
    <w:rsid w:val="009D62EA"/>
    <w:rsid w:val="009E4722"/>
    <w:rsid w:val="009E5A6D"/>
    <w:rsid w:val="00A0315B"/>
    <w:rsid w:val="00A0415C"/>
    <w:rsid w:val="00A049CF"/>
    <w:rsid w:val="00A124C1"/>
    <w:rsid w:val="00A15D46"/>
    <w:rsid w:val="00A21381"/>
    <w:rsid w:val="00A222CD"/>
    <w:rsid w:val="00A277C0"/>
    <w:rsid w:val="00A33926"/>
    <w:rsid w:val="00A34030"/>
    <w:rsid w:val="00A41B59"/>
    <w:rsid w:val="00A4414F"/>
    <w:rsid w:val="00A4456F"/>
    <w:rsid w:val="00A44BD2"/>
    <w:rsid w:val="00A45E06"/>
    <w:rsid w:val="00A51CF0"/>
    <w:rsid w:val="00A52A64"/>
    <w:rsid w:val="00A6367D"/>
    <w:rsid w:val="00A734A9"/>
    <w:rsid w:val="00A740F5"/>
    <w:rsid w:val="00A75AF6"/>
    <w:rsid w:val="00A913CE"/>
    <w:rsid w:val="00A9677E"/>
    <w:rsid w:val="00AA7288"/>
    <w:rsid w:val="00AB3F46"/>
    <w:rsid w:val="00AB67B3"/>
    <w:rsid w:val="00AC6217"/>
    <w:rsid w:val="00AC676C"/>
    <w:rsid w:val="00AC7CB9"/>
    <w:rsid w:val="00AE3519"/>
    <w:rsid w:val="00AF39AD"/>
    <w:rsid w:val="00B00624"/>
    <w:rsid w:val="00B07D80"/>
    <w:rsid w:val="00B166D9"/>
    <w:rsid w:val="00B16BB0"/>
    <w:rsid w:val="00B24FFF"/>
    <w:rsid w:val="00B31964"/>
    <w:rsid w:val="00B4003F"/>
    <w:rsid w:val="00B46920"/>
    <w:rsid w:val="00B51028"/>
    <w:rsid w:val="00B61D1C"/>
    <w:rsid w:val="00B768BE"/>
    <w:rsid w:val="00B92BAD"/>
    <w:rsid w:val="00B92FA2"/>
    <w:rsid w:val="00B93291"/>
    <w:rsid w:val="00B93332"/>
    <w:rsid w:val="00BC4EA3"/>
    <w:rsid w:val="00BD3B56"/>
    <w:rsid w:val="00BD635E"/>
    <w:rsid w:val="00BE2A6B"/>
    <w:rsid w:val="00BE52B9"/>
    <w:rsid w:val="00BE5669"/>
    <w:rsid w:val="00BE5BD5"/>
    <w:rsid w:val="00BF2B4F"/>
    <w:rsid w:val="00BF404F"/>
    <w:rsid w:val="00BF4057"/>
    <w:rsid w:val="00C13203"/>
    <w:rsid w:val="00C14944"/>
    <w:rsid w:val="00C331E5"/>
    <w:rsid w:val="00C379E3"/>
    <w:rsid w:val="00C431EE"/>
    <w:rsid w:val="00C438F8"/>
    <w:rsid w:val="00C44195"/>
    <w:rsid w:val="00C53E8B"/>
    <w:rsid w:val="00C61531"/>
    <w:rsid w:val="00C669E0"/>
    <w:rsid w:val="00C76D6B"/>
    <w:rsid w:val="00C84544"/>
    <w:rsid w:val="00C922EB"/>
    <w:rsid w:val="00C9337B"/>
    <w:rsid w:val="00C948E3"/>
    <w:rsid w:val="00C96868"/>
    <w:rsid w:val="00C97E9F"/>
    <w:rsid w:val="00CE4DD9"/>
    <w:rsid w:val="00CE64BC"/>
    <w:rsid w:val="00CE75DD"/>
    <w:rsid w:val="00CF66EC"/>
    <w:rsid w:val="00CF7DA1"/>
    <w:rsid w:val="00D05B7B"/>
    <w:rsid w:val="00D06AA5"/>
    <w:rsid w:val="00D14347"/>
    <w:rsid w:val="00D226BA"/>
    <w:rsid w:val="00D264B9"/>
    <w:rsid w:val="00D30424"/>
    <w:rsid w:val="00D304C3"/>
    <w:rsid w:val="00D326E0"/>
    <w:rsid w:val="00D402D0"/>
    <w:rsid w:val="00D410D7"/>
    <w:rsid w:val="00D51FEA"/>
    <w:rsid w:val="00D57466"/>
    <w:rsid w:val="00D67F49"/>
    <w:rsid w:val="00D70542"/>
    <w:rsid w:val="00D72A55"/>
    <w:rsid w:val="00D818C9"/>
    <w:rsid w:val="00D8398E"/>
    <w:rsid w:val="00D86FAF"/>
    <w:rsid w:val="00D905BF"/>
    <w:rsid w:val="00D93067"/>
    <w:rsid w:val="00D93555"/>
    <w:rsid w:val="00DA35DD"/>
    <w:rsid w:val="00DA5FD9"/>
    <w:rsid w:val="00DB0484"/>
    <w:rsid w:val="00DB563D"/>
    <w:rsid w:val="00DB64EC"/>
    <w:rsid w:val="00DF0E51"/>
    <w:rsid w:val="00DF759A"/>
    <w:rsid w:val="00E12142"/>
    <w:rsid w:val="00E15954"/>
    <w:rsid w:val="00E17733"/>
    <w:rsid w:val="00E2231F"/>
    <w:rsid w:val="00E27D4B"/>
    <w:rsid w:val="00E4104C"/>
    <w:rsid w:val="00E532F6"/>
    <w:rsid w:val="00E71DE3"/>
    <w:rsid w:val="00E80E80"/>
    <w:rsid w:val="00E8226A"/>
    <w:rsid w:val="00E87D8B"/>
    <w:rsid w:val="00E949C5"/>
    <w:rsid w:val="00EA4B92"/>
    <w:rsid w:val="00EA5988"/>
    <w:rsid w:val="00EB3295"/>
    <w:rsid w:val="00EB46C5"/>
    <w:rsid w:val="00EC46D4"/>
    <w:rsid w:val="00EC7079"/>
    <w:rsid w:val="00EC752A"/>
    <w:rsid w:val="00EE2238"/>
    <w:rsid w:val="00EF131D"/>
    <w:rsid w:val="00EF17D9"/>
    <w:rsid w:val="00F04AD1"/>
    <w:rsid w:val="00F121A7"/>
    <w:rsid w:val="00F20FA6"/>
    <w:rsid w:val="00F2771B"/>
    <w:rsid w:val="00F3015E"/>
    <w:rsid w:val="00F4274B"/>
    <w:rsid w:val="00F44B4D"/>
    <w:rsid w:val="00FA19B3"/>
    <w:rsid w:val="00FB6084"/>
    <w:rsid w:val="00FB6830"/>
    <w:rsid w:val="00FC377F"/>
    <w:rsid w:val="00FC461B"/>
    <w:rsid w:val="00FD347C"/>
    <w:rsid w:val="00FD5981"/>
    <w:rsid w:val="00FE4565"/>
    <w:rsid w:val="00FE68D1"/>
    <w:rsid w:val="00FF39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7D9C9A"/>
  <w15:docId w15:val="{E67A0365-F3F4-411A-9B89-681C07C1E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4">
    <w:name w:val="heading 4"/>
    <w:basedOn w:val="Normal"/>
    <w:next w:val="Normal"/>
    <w:link w:val="Ttulo4Car"/>
    <w:uiPriority w:val="9"/>
    <w:semiHidden/>
    <w:unhideWhenUsed/>
    <w:qFormat/>
    <w:rsid w:val="00AA728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tulo5">
    <w:name w:val="heading 5"/>
    <w:basedOn w:val="Normal"/>
    <w:link w:val="Ttulo5Car"/>
    <w:uiPriority w:val="9"/>
    <w:qFormat/>
    <w:rsid w:val="004A5F37"/>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4A5F37"/>
    <w:rPr>
      <w:b/>
      <w:bCs/>
    </w:rPr>
  </w:style>
  <w:style w:type="character" w:customStyle="1" w:styleId="Ttulo5Car">
    <w:name w:val="Título 5 Car"/>
    <w:basedOn w:val="Fuentedeprrafopredeter"/>
    <w:link w:val="Ttulo5"/>
    <w:uiPriority w:val="9"/>
    <w:rsid w:val="004A5F37"/>
    <w:rPr>
      <w:rFonts w:ascii="Times New Roman" w:eastAsia="Times New Roman" w:hAnsi="Times New Roman" w:cs="Times New Roman"/>
      <w:b/>
      <w:bCs/>
      <w:sz w:val="20"/>
      <w:szCs w:val="20"/>
    </w:rPr>
  </w:style>
  <w:style w:type="paragraph" w:styleId="Prrafodelista">
    <w:name w:val="List Paragraph"/>
    <w:basedOn w:val="Normal"/>
    <w:uiPriority w:val="34"/>
    <w:qFormat/>
    <w:rsid w:val="00C14944"/>
    <w:pPr>
      <w:ind w:left="720"/>
      <w:contextualSpacing/>
    </w:pPr>
  </w:style>
  <w:style w:type="paragraph" w:styleId="Encabezado">
    <w:name w:val="header"/>
    <w:basedOn w:val="Normal"/>
    <w:link w:val="EncabezadoCar"/>
    <w:uiPriority w:val="99"/>
    <w:unhideWhenUsed/>
    <w:rsid w:val="00C97E9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97E9F"/>
  </w:style>
  <w:style w:type="paragraph" w:styleId="Piedepgina">
    <w:name w:val="footer"/>
    <w:basedOn w:val="Normal"/>
    <w:link w:val="PiedepginaCar"/>
    <w:uiPriority w:val="99"/>
    <w:unhideWhenUsed/>
    <w:rsid w:val="00C97E9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97E9F"/>
  </w:style>
  <w:style w:type="table" w:styleId="Tablaconcuadrcula">
    <w:name w:val="Table Grid"/>
    <w:basedOn w:val="Tablanormal"/>
    <w:uiPriority w:val="39"/>
    <w:unhideWhenUsed/>
    <w:rsid w:val="000C77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A222C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222CD"/>
    <w:rPr>
      <w:rFonts w:ascii="Segoe UI" w:hAnsi="Segoe UI" w:cs="Segoe UI"/>
      <w:sz w:val="18"/>
      <w:szCs w:val="18"/>
    </w:rPr>
  </w:style>
  <w:style w:type="paragraph" w:styleId="NormalWeb">
    <w:name w:val="Normal (Web)"/>
    <w:basedOn w:val="Normal"/>
    <w:uiPriority w:val="99"/>
    <w:semiHidden/>
    <w:unhideWhenUsed/>
    <w:rsid w:val="00BC4EA3"/>
    <w:pPr>
      <w:spacing w:before="100" w:beforeAutospacing="1" w:after="100" w:afterAutospacing="1" w:line="240" w:lineRule="auto"/>
    </w:pPr>
    <w:rPr>
      <w:rFonts w:ascii="Calibri" w:hAnsi="Calibri" w:cs="Calibri"/>
      <w:lang w:val="es-ES" w:eastAsia="es-ES"/>
    </w:rPr>
  </w:style>
  <w:style w:type="paragraph" w:styleId="Sinespaciado">
    <w:name w:val="No Spacing"/>
    <w:link w:val="SinespaciadoCar"/>
    <w:uiPriority w:val="1"/>
    <w:qFormat/>
    <w:rsid w:val="00550C41"/>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550C41"/>
    <w:rPr>
      <w:rFonts w:eastAsiaTheme="minorEastAsia"/>
    </w:rPr>
  </w:style>
  <w:style w:type="character" w:customStyle="1" w:styleId="contentpasted0">
    <w:name w:val="contentpasted0"/>
    <w:basedOn w:val="Fuentedeprrafopredeter"/>
    <w:rsid w:val="00297664"/>
  </w:style>
  <w:style w:type="character" w:customStyle="1" w:styleId="xcontentpasted0">
    <w:name w:val="x_contentpasted0"/>
    <w:basedOn w:val="Fuentedeprrafopredeter"/>
    <w:rsid w:val="00297664"/>
  </w:style>
  <w:style w:type="character" w:styleId="Hipervnculo">
    <w:name w:val="Hyperlink"/>
    <w:basedOn w:val="Fuentedeprrafopredeter"/>
    <w:uiPriority w:val="99"/>
    <w:unhideWhenUsed/>
    <w:rsid w:val="00A049CF"/>
    <w:rPr>
      <w:color w:val="0563C1" w:themeColor="hyperlink"/>
      <w:u w:val="single"/>
    </w:rPr>
  </w:style>
  <w:style w:type="character" w:styleId="Mencinsinresolver">
    <w:name w:val="Unresolved Mention"/>
    <w:basedOn w:val="Fuentedeprrafopredeter"/>
    <w:uiPriority w:val="99"/>
    <w:semiHidden/>
    <w:unhideWhenUsed/>
    <w:rsid w:val="00A049CF"/>
    <w:rPr>
      <w:color w:val="605E5C"/>
      <w:shd w:val="clear" w:color="auto" w:fill="E1DFDD"/>
    </w:rPr>
  </w:style>
  <w:style w:type="paragraph" w:customStyle="1" w:styleId="xmsonormal">
    <w:name w:val="x_msonormal"/>
    <w:basedOn w:val="Normal"/>
    <w:rsid w:val="008A5CCE"/>
    <w:pPr>
      <w:spacing w:after="0" w:line="240" w:lineRule="auto"/>
    </w:pPr>
    <w:rPr>
      <w:rFonts w:ascii="Calibri" w:hAnsi="Calibri" w:cs="Calibri"/>
      <w:lang w:val="es-DO" w:eastAsia="es-DO"/>
    </w:rPr>
  </w:style>
  <w:style w:type="character" w:customStyle="1" w:styleId="Ttulo4Car">
    <w:name w:val="Título 4 Car"/>
    <w:basedOn w:val="Fuentedeprrafopredeter"/>
    <w:link w:val="Ttulo4"/>
    <w:uiPriority w:val="9"/>
    <w:semiHidden/>
    <w:rsid w:val="00AA7288"/>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490883">
      <w:bodyDiv w:val="1"/>
      <w:marLeft w:val="0"/>
      <w:marRight w:val="0"/>
      <w:marTop w:val="0"/>
      <w:marBottom w:val="0"/>
      <w:divBdr>
        <w:top w:val="none" w:sz="0" w:space="0" w:color="auto"/>
        <w:left w:val="none" w:sz="0" w:space="0" w:color="auto"/>
        <w:bottom w:val="none" w:sz="0" w:space="0" w:color="auto"/>
        <w:right w:val="none" w:sz="0" w:space="0" w:color="auto"/>
      </w:divBdr>
    </w:div>
    <w:div w:id="327053119">
      <w:bodyDiv w:val="1"/>
      <w:marLeft w:val="0"/>
      <w:marRight w:val="0"/>
      <w:marTop w:val="0"/>
      <w:marBottom w:val="0"/>
      <w:divBdr>
        <w:top w:val="none" w:sz="0" w:space="0" w:color="auto"/>
        <w:left w:val="none" w:sz="0" w:space="0" w:color="auto"/>
        <w:bottom w:val="none" w:sz="0" w:space="0" w:color="auto"/>
        <w:right w:val="none" w:sz="0" w:space="0" w:color="auto"/>
      </w:divBdr>
    </w:div>
    <w:div w:id="344406533">
      <w:bodyDiv w:val="1"/>
      <w:marLeft w:val="0"/>
      <w:marRight w:val="0"/>
      <w:marTop w:val="0"/>
      <w:marBottom w:val="0"/>
      <w:divBdr>
        <w:top w:val="none" w:sz="0" w:space="0" w:color="auto"/>
        <w:left w:val="none" w:sz="0" w:space="0" w:color="auto"/>
        <w:bottom w:val="none" w:sz="0" w:space="0" w:color="auto"/>
        <w:right w:val="none" w:sz="0" w:space="0" w:color="auto"/>
      </w:divBdr>
    </w:div>
    <w:div w:id="410396283">
      <w:bodyDiv w:val="1"/>
      <w:marLeft w:val="0"/>
      <w:marRight w:val="0"/>
      <w:marTop w:val="0"/>
      <w:marBottom w:val="0"/>
      <w:divBdr>
        <w:top w:val="none" w:sz="0" w:space="0" w:color="auto"/>
        <w:left w:val="none" w:sz="0" w:space="0" w:color="auto"/>
        <w:bottom w:val="none" w:sz="0" w:space="0" w:color="auto"/>
        <w:right w:val="none" w:sz="0" w:space="0" w:color="auto"/>
      </w:divBdr>
    </w:div>
    <w:div w:id="518469120">
      <w:bodyDiv w:val="1"/>
      <w:marLeft w:val="0"/>
      <w:marRight w:val="0"/>
      <w:marTop w:val="0"/>
      <w:marBottom w:val="0"/>
      <w:divBdr>
        <w:top w:val="none" w:sz="0" w:space="0" w:color="auto"/>
        <w:left w:val="none" w:sz="0" w:space="0" w:color="auto"/>
        <w:bottom w:val="none" w:sz="0" w:space="0" w:color="auto"/>
        <w:right w:val="none" w:sz="0" w:space="0" w:color="auto"/>
      </w:divBdr>
    </w:div>
    <w:div w:id="577399708">
      <w:bodyDiv w:val="1"/>
      <w:marLeft w:val="0"/>
      <w:marRight w:val="0"/>
      <w:marTop w:val="0"/>
      <w:marBottom w:val="0"/>
      <w:divBdr>
        <w:top w:val="none" w:sz="0" w:space="0" w:color="auto"/>
        <w:left w:val="none" w:sz="0" w:space="0" w:color="auto"/>
        <w:bottom w:val="none" w:sz="0" w:space="0" w:color="auto"/>
        <w:right w:val="none" w:sz="0" w:space="0" w:color="auto"/>
      </w:divBdr>
    </w:div>
    <w:div w:id="777066951">
      <w:bodyDiv w:val="1"/>
      <w:marLeft w:val="0"/>
      <w:marRight w:val="0"/>
      <w:marTop w:val="0"/>
      <w:marBottom w:val="0"/>
      <w:divBdr>
        <w:top w:val="none" w:sz="0" w:space="0" w:color="auto"/>
        <w:left w:val="none" w:sz="0" w:space="0" w:color="auto"/>
        <w:bottom w:val="none" w:sz="0" w:space="0" w:color="auto"/>
        <w:right w:val="none" w:sz="0" w:space="0" w:color="auto"/>
      </w:divBdr>
    </w:div>
    <w:div w:id="851652780">
      <w:bodyDiv w:val="1"/>
      <w:marLeft w:val="0"/>
      <w:marRight w:val="0"/>
      <w:marTop w:val="0"/>
      <w:marBottom w:val="0"/>
      <w:divBdr>
        <w:top w:val="none" w:sz="0" w:space="0" w:color="auto"/>
        <w:left w:val="none" w:sz="0" w:space="0" w:color="auto"/>
        <w:bottom w:val="none" w:sz="0" w:space="0" w:color="auto"/>
        <w:right w:val="none" w:sz="0" w:space="0" w:color="auto"/>
      </w:divBdr>
    </w:div>
    <w:div w:id="881013870">
      <w:bodyDiv w:val="1"/>
      <w:marLeft w:val="0"/>
      <w:marRight w:val="0"/>
      <w:marTop w:val="0"/>
      <w:marBottom w:val="0"/>
      <w:divBdr>
        <w:top w:val="none" w:sz="0" w:space="0" w:color="auto"/>
        <w:left w:val="none" w:sz="0" w:space="0" w:color="auto"/>
        <w:bottom w:val="none" w:sz="0" w:space="0" w:color="auto"/>
        <w:right w:val="none" w:sz="0" w:space="0" w:color="auto"/>
      </w:divBdr>
    </w:div>
    <w:div w:id="884372388">
      <w:bodyDiv w:val="1"/>
      <w:marLeft w:val="0"/>
      <w:marRight w:val="0"/>
      <w:marTop w:val="0"/>
      <w:marBottom w:val="0"/>
      <w:divBdr>
        <w:top w:val="none" w:sz="0" w:space="0" w:color="auto"/>
        <w:left w:val="none" w:sz="0" w:space="0" w:color="auto"/>
        <w:bottom w:val="none" w:sz="0" w:space="0" w:color="auto"/>
        <w:right w:val="none" w:sz="0" w:space="0" w:color="auto"/>
      </w:divBdr>
      <w:divsChild>
        <w:div w:id="1549686588">
          <w:marLeft w:val="0"/>
          <w:marRight w:val="0"/>
          <w:marTop w:val="0"/>
          <w:marBottom w:val="525"/>
          <w:divBdr>
            <w:top w:val="none" w:sz="0" w:space="0" w:color="auto"/>
            <w:left w:val="none" w:sz="0" w:space="0" w:color="auto"/>
            <w:bottom w:val="none" w:sz="0" w:space="0" w:color="auto"/>
            <w:right w:val="none" w:sz="0" w:space="0" w:color="auto"/>
          </w:divBdr>
          <w:divsChild>
            <w:div w:id="83167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557455">
      <w:bodyDiv w:val="1"/>
      <w:marLeft w:val="0"/>
      <w:marRight w:val="0"/>
      <w:marTop w:val="0"/>
      <w:marBottom w:val="0"/>
      <w:divBdr>
        <w:top w:val="none" w:sz="0" w:space="0" w:color="auto"/>
        <w:left w:val="none" w:sz="0" w:space="0" w:color="auto"/>
        <w:bottom w:val="none" w:sz="0" w:space="0" w:color="auto"/>
        <w:right w:val="none" w:sz="0" w:space="0" w:color="auto"/>
      </w:divBdr>
    </w:div>
    <w:div w:id="985476730">
      <w:bodyDiv w:val="1"/>
      <w:marLeft w:val="0"/>
      <w:marRight w:val="0"/>
      <w:marTop w:val="0"/>
      <w:marBottom w:val="0"/>
      <w:divBdr>
        <w:top w:val="none" w:sz="0" w:space="0" w:color="auto"/>
        <w:left w:val="none" w:sz="0" w:space="0" w:color="auto"/>
        <w:bottom w:val="none" w:sz="0" w:space="0" w:color="auto"/>
        <w:right w:val="none" w:sz="0" w:space="0" w:color="auto"/>
      </w:divBdr>
    </w:div>
    <w:div w:id="998770432">
      <w:bodyDiv w:val="1"/>
      <w:marLeft w:val="0"/>
      <w:marRight w:val="0"/>
      <w:marTop w:val="0"/>
      <w:marBottom w:val="0"/>
      <w:divBdr>
        <w:top w:val="none" w:sz="0" w:space="0" w:color="auto"/>
        <w:left w:val="none" w:sz="0" w:space="0" w:color="auto"/>
        <w:bottom w:val="none" w:sz="0" w:space="0" w:color="auto"/>
        <w:right w:val="none" w:sz="0" w:space="0" w:color="auto"/>
      </w:divBdr>
    </w:div>
    <w:div w:id="1107625906">
      <w:bodyDiv w:val="1"/>
      <w:marLeft w:val="0"/>
      <w:marRight w:val="0"/>
      <w:marTop w:val="0"/>
      <w:marBottom w:val="0"/>
      <w:divBdr>
        <w:top w:val="none" w:sz="0" w:space="0" w:color="auto"/>
        <w:left w:val="none" w:sz="0" w:space="0" w:color="auto"/>
        <w:bottom w:val="none" w:sz="0" w:space="0" w:color="auto"/>
        <w:right w:val="none" w:sz="0" w:space="0" w:color="auto"/>
      </w:divBdr>
    </w:div>
    <w:div w:id="1138301020">
      <w:bodyDiv w:val="1"/>
      <w:marLeft w:val="0"/>
      <w:marRight w:val="0"/>
      <w:marTop w:val="0"/>
      <w:marBottom w:val="0"/>
      <w:divBdr>
        <w:top w:val="none" w:sz="0" w:space="0" w:color="auto"/>
        <w:left w:val="none" w:sz="0" w:space="0" w:color="auto"/>
        <w:bottom w:val="none" w:sz="0" w:space="0" w:color="auto"/>
        <w:right w:val="none" w:sz="0" w:space="0" w:color="auto"/>
      </w:divBdr>
    </w:div>
    <w:div w:id="1271086336">
      <w:bodyDiv w:val="1"/>
      <w:marLeft w:val="0"/>
      <w:marRight w:val="0"/>
      <w:marTop w:val="0"/>
      <w:marBottom w:val="0"/>
      <w:divBdr>
        <w:top w:val="none" w:sz="0" w:space="0" w:color="auto"/>
        <w:left w:val="none" w:sz="0" w:space="0" w:color="auto"/>
        <w:bottom w:val="none" w:sz="0" w:space="0" w:color="auto"/>
        <w:right w:val="none" w:sz="0" w:space="0" w:color="auto"/>
      </w:divBdr>
    </w:div>
    <w:div w:id="1976519747">
      <w:bodyDiv w:val="1"/>
      <w:marLeft w:val="0"/>
      <w:marRight w:val="0"/>
      <w:marTop w:val="0"/>
      <w:marBottom w:val="0"/>
      <w:divBdr>
        <w:top w:val="none" w:sz="0" w:space="0" w:color="auto"/>
        <w:left w:val="none" w:sz="0" w:space="0" w:color="auto"/>
        <w:bottom w:val="none" w:sz="0" w:space="0" w:color="auto"/>
        <w:right w:val="none" w:sz="0" w:space="0" w:color="auto"/>
      </w:divBdr>
      <w:divsChild>
        <w:div w:id="1672176977">
          <w:marLeft w:val="0"/>
          <w:marRight w:val="0"/>
          <w:marTop w:val="0"/>
          <w:marBottom w:val="525"/>
          <w:divBdr>
            <w:top w:val="none" w:sz="0" w:space="0" w:color="auto"/>
            <w:left w:val="none" w:sz="0" w:space="0" w:color="auto"/>
            <w:bottom w:val="none" w:sz="0" w:space="0" w:color="auto"/>
            <w:right w:val="none" w:sz="0" w:space="0" w:color="auto"/>
          </w:divBdr>
          <w:divsChild>
            <w:div w:id="41007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045012">
      <w:bodyDiv w:val="1"/>
      <w:marLeft w:val="0"/>
      <w:marRight w:val="0"/>
      <w:marTop w:val="0"/>
      <w:marBottom w:val="0"/>
      <w:divBdr>
        <w:top w:val="none" w:sz="0" w:space="0" w:color="auto"/>
        <w:left w:val="none" w:sz="0" w:space="0" w:color="auto"/>
        <w:bottom w:val="none" w:sz="0" w:space="0" w:color="auto"/>
        <w:right w:val="none" w:sz="0" w:space="0" w:color="auto"/>
      </w:divBdr>
    </w:div>
    <w:div w:id="2052413192">
      <w:bodyDiv w:val="1"/>
      <w:marLeft w:val="0"/>
      <w:marRight w:val="0"/>
      <w:marTop w:val="0"/>
      <w:marBottom w:val="0"/>
      <w:divBdr>
        <w:top w:val="none" w:sz="0" w:space="0" w:color="auto"/>
        <w:left w:val="none" w:sz="0" w:space="0" w:color="auto"/>
        <w:bottom w:val="none" w:sz="0" w:space="0" w:color="auto"/>
        <w:right w:val="none" w:sz="0" w:space="0" w:color="auto"/>
      </w:divBdr>
    </w:div>
    <w:div w:id="207527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Coordinadora</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D838744-1246-4447-AB68-8EC4CF899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6</Pages>
  <Words>1134</Words>
  <Characters>6243</Characters>
  <Application>Microsoft Office Word</Application>
  <DocSecurity>0</DocSecurity>
  <Lines>52</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Informe No. 2</vt:lpstr>
      <vt:lpstr/>
    </vt:vector>
  </TitlesOfParts>
  <Company/>
  <LinksUpToDate>false</LinksUpToDate>
  <CharactersWithSpaces>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No. 2</dc:title>
  <dc:subject>Coordinación de Idiomas</dc:subject>
  <dc:creator>Braulia Vizcaino Lantigua</dc:creator>
  <cp:lastModifiedBy>Braulia Vizcaino Lantigua</cp:lastModifiedBy>
  <cp:revision>13</cp:revision>
  <cp:lastPrinted>2024-04-11T18:56:00Z</cp:lastPrinted>
  <dcterms:created xsi:type="dcterms:W3CDTF">2024-12-17T13:14:00Z</dcterms:created>
  <dcterms:modified xsi:type="dcterms:W3CDTF">2024-12-17T14:31:00Z</dcterms:modified>
</cp:coreProperties>
</file>